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832"/>
        <w:gridCol w:w="2515"/>
        <w:gridCol w:w="1119"/>
        <w:gridCol w:w="1182"/>
        <w:gridCol w:w="1151"/>
      </w:tblGrid>
      <w:tr w:rsidR="00C71CA3" w:rsidRPr="00687A6A" w14:paraId="7B809479" w14:textId="77777777" w:rsidTr="00022229">
        <w:tc>
          <w:tcPr>
            <w:tcW w:w="1976" w:type="pct"/>
            <w:gridSpan w:val="2"/>
            <w:shd w:val="clear" w:color="auto" w:fill="99CCFF"/>
            <w:vAlign w:val="center"/>
          </w:tcPr>
          <w:p w14:paraId="7B809477" w14:textId="57D79C84" w:rsidR="00C71CA3" w:rsidRPr="00502115" w:rsidRDefault="00C71CA3" w:rsidP="006530B6">
            <w:pPr>
              <w:spacing w:before="60" w:after="60"/>
              <w:jc w:val="left"/>
              <w:rPr>
                <w:rFonts w:asciiTheme="minorHAnsi" w:hAnsiTheme="minorHAnsi" w:cstheme="minorHAnsi"/>
                <w:sz w:val="22"/>
                <w:szCs w:val="22"/>
              </w:rPr>
            </w:pPr>
            <w:r w:rsidRPr="00502115">
              <w:rPr>
                <w:rFonts w:asciiTheme="minorHAnsi" w:hAnsiTheme="minorHAnsi" w:cstheme="minorHAnsi"/>
                <w:b/>
                <w:sz w:val="22"/>
                <w:szCs w:val="22"/>
              </w:rPr>
              <w:t>Post Details</w:t>
            </w:r>
            <w:r w:rsidR="00354919" w:rsidRPr="00502115">
              <w:rPr>
                <w:rFonts w:asciiTheme="minorHAnsi" w:hAnsiTheme="minorHAnsi" w:cstheme="minorHAnsi"/>
                <w:sz w:val="22"/>
                <w:szCs w:val="22"/>
              </w:rPr>
              <w:t xml:space="preserve"> </w:t>
            </w:r>
          </w:p>
        </w:tc>
        <w:tc>
          <w:tcPr>
            <w:tcW w:w="3024" w:type="pct"/>
            <w:gridSpan w:val="4"/>
            <w:shd w:val="clear" w:color="auto" w:fill="99CCFF"/>
            <w:vAlign w:val="center"/>
          </w:tcPr>
          <w:p w14:paraId="7B809478" w14:textId="5A4C7C5F" w:rsidR="00C71CA3" w:rsidRPr="00502115" w:rsidRDefault="00C71CA3" w:rsidP="0054031A">
            <w:pPr>
              <w:spacing w:before="60" w:after="60"/>
              <w:jc w:val="left"/>
              <w:rPr>
                <w:rFonts w:asciiTheme="minorHAnsi" w:hAnsiTheme="minorHAnsi" w:cstheme="minorHAnsi"/>
                <w:b/>
                <w:sz w:val="22"/>
                <w:szCs w:val="22"/>
              </w:rPr>
            </w:pPr>
            <w:r w:rsidRPr="00502115">
              <w:rPr>
                <w:rFonts w:asciiTheme="minorHAnsi" w:hAnsiTheme="minorHAnsi" w:cstheme="minorHAnsi"/>
                <w:b/>
                <w:sz w:val="22"/>
                <w:szCs w:val="22"/>
              </w:rPr>
              <w:t xml:space="preserve">Last Updated:       </w:t>
            </w:r>
            <w:r w:rsidR="00E3589B" w:rsidRPr="00502115">
              <w:rPr>
                <w:rFonts w:asciiTheme="minorHAnsi" w:hAnsiTheme="minorHAnsi" w:cstheme="minorHAnsi"/>
                <w:b/>
                <w:sz w:val="22"/>
                <w:szCs w:val="22"/>
              </w:rPr>
              <w:t>28</w:t>
            </w:r>
            <w:r w:rsidRPr="00502115">
              <w:rPr>
                <w:rFonts w:asciiTheme="minorHAnsi" w:hAnsiTheme="minorHAnsi" w:cstheme="minorHAnsi"/>
                <w:sz w:val="22"/>
                <w:szCs w:val="22"/>
              </w:rPr>
              <w:t>/</w:t>
            </w:r>
            <w:r w:rsidR="009B2B74" w:rsidRPr="00502115">
              <w:rPr>
                <w:rFonts w:asciiTheme="minorHAnsi" w:hAnsiTheme="minorHAnsi" w:cstheme="minorHAnsi"/>
                <w:sz w:val="22"/>
                <w:szCs w:val="22"/>
              </w:rPr>
              <w:t>02</w:t>
            </w:r>
            <w:r w:rsidR="0054031A" w:rsidRPr="00502115">
              <w:rPr>
                <w:rFonts w:asciiTheme="minorHAnsi" w:hAnsiTheme="minorHAnsi" w:cstheme="minorHAnsi"/>
                <w:sz w:val="22"/>
                <w:szCs w:val="22"/>
              </w:rPr>
              <w:t>/</w:t>
            </w:r>
            <w:r w:rsidR="009B2B74" w:rsidRPr="00502115">
              <w:rPr>
                <w:rFonts w:asciiTheme="minorHAnsi" w:hAnsiTheme="minorHAnsi" w:cstheme="minorHAnsi"/>
                <w:sz w:val="22"/>
                <w:szCs w:val="22"/>
              </w:rPr>
              <w:t>2023</w:t>
            </w:r>
          </w:p>
        </w:tc>
      </w:tr>
      <w:tr w:rsidR="00C71CA3" w:rsidRPr="00687A6A" w14:paraId="7B80947C" w14:textId="77777777" w:rsidTr="00022229">
        <w:tblPrEx>
          <w:tblBorders>
            <w:right w:val="none" w:sz="0" w:space="0" w:color="000000"/>
            <w:insideH w:val="none" w:sz="0" w:space="0" w:color="000000"/>
            <w:insideV w:val="none" w:sz="0" w:space="0" w:color="000000"/>
          </w:tblBorders>
        </w:tblPrEx>
        <w:tc>
          <w:tcPr>
            <w:tcW w:w="1554" w:type="pct"/>
            <w:tcBorders>
              <w:right w:val="single" w:sz="4" w:space="0" w:color="auto"/>
            </w:tcBorders>
          </w:tcPr>
          <w:p w14:paraId="7B80947A" w14:textId="77777777" w:rsidR="00C71CA3" w:rsidRPr="00E3589B" w:rsidRDefault="00C71CA3" w:rsidP="00C15BA2">
            <w:pPr>
              <w:jc w:val="left"/>
              <w:rPr>
                <w:rFonts w:asciiTheme="minorHAnsi" w:hAnsiTheme="minorHAnsi" w:cstheme="minorHAnsi"/>
                <w:b/>
                <w:sz w:val="22"/>
                <w:szCs w:val="22"/>
              </w:rPr>
            </w:pPr>
            <w:r w:rsidRPr="00E3589B">
              <w:rPr>
                <w:rFonts w:asciiTheme="minorHAnsi" w:hAnsiTheme="minorHAnsi" w:cstheme="minorHAnsi"/>
                <w:b/>
                <w:sz w:val="22"/>
                <w:szCs w:val="22"/>
              </w:rPr>
              <w:t>Faculty/Administrative/Service Department</w:t>
            </w:r>
          </w:p>
        </w:tc>
        <w:tc>
          <w:tcPr>
            <w:tcW w:w="3446" w:type="pct"/>
            <w:gridSpan w:val="5"/>
            <w:tcBorders>
              <w:top w:val="single" w:sz="4" w:space="0" w:color="auto"/>
              <w:left w:val="single" w:sz="4" w:space="0" w:color="auto"/>
              <w:bottom w:val="single" w:sz="4" w:space="0" w:color="auto"/>
              <w:right w:val="single" w:sz="4" w:space="0" w:color="auto"/>
            </w:tcBorders>
          </w:tcPr>
          <w:p w14:paraId="7B80947B" w14:textId="79E7D938" w:rsidR="00C71CA3" w:rsidRPr="00E3589B" w:rsidRDefault="00354919" w:rsidP="006530B6">
            <w:pPr>
              <w:spacing w:before="60" w:after="60"/>
              <w:jc w:val="left"/>
              <w:rPr>
                <w:rFonts w:asciiTheme="minorHAnsi" w:hAnsiTheme="minorHAnsi" w:cstheme="minorHAnsi"/>
                <w:sz w:val="22"/>
                <w:szCs w:val="22"/>
              </w:rPr>
            </w:pPr>
            <w:r w:rsidRPr="00E3589B">
              <w:rPr>
                <w:rFonts w:asciiTheme="minorHAnsi" w:hAnsiTheme="minorHAnsi" w:cstheme="minorHAnsi"/>
                <w:sz w:val="22"/>
                <w:szCs w:val="22"/>
              </w:rPr>
              <w:t>Faculty</w:t>
            </w:r>
            <w:r w:rsidRPr="00E3589B">
              <w:rPr>
                <w:rFonts w:asciiTheme="minorHAnsi" w:hAnsiTheme="minorHAnsi" w:cstheme="minorHAnsi"/>
                <w:spacing w:val="-5"/>
                <w:sz w:val="22"/>
                <w:szCs w:val="22"/>
              </w:rPr>
              <w:t xml:space="preserve"> </w:t>
            </w:r>
            <w:r w:rsidRPr="00E3589B">
              <w:rPr>
                <w:rFonts w:asciiTheme="minorHAnsi" w:hAnsiTheme="minorHAnsi" w:cstheme="minorHAnsi"/>
                <w:sz w:val="22"/>
                <w:szCs w:val="22"/>
              </w:rPr>
              <w:t>of Engineering &amp; Physical Sciences (FEPS)</w:t>
            </w:r>
          </w:p>
        </w:tc>
      </w:tr>
      <w:tr w:rsidR="00C71CA3" w:rsidRPr="00687A6A" w14:paraId="7B80947F" w14:textId="77777777" w:rsidTr="00022229">
        <w:trPr>
          <w:trHeight w:val="223"/>
        </w:trPr>
        <w:tc>
          <w:tcPr>
            <w:tcW w:w="1554" w:type="pct"/>
            <w:vAlign w:val="center"/>
          </w:tcPr>
          <w:p w14:paraId="7B80947D" w14:textId="77777777" w:rsidR="00C71CA3" w:rsidRPr="00E3589B" w:rsidRDefault="00C71CA3" w:rsidP="00C15BA2">
            <w:pPr>
              <w:jc w:val="left"/>
              <w:rPr>
                <w:rFonts w:asciiTheme="minorHAnsi" w:hAnsiTheme="minorHAnsi" w:cstheme="minorHAnsi"/>
                <w:b/>
                <w:sz w:val="22"/>
                <w:szCs w:val="22"/>
              </w:rPr>
            </w:pPr>
            <w:r w:rsidRPr="00E3589B">
              <w:rPr>
                <w:rFonts w:asciiTheme="minorHAnsi" w:hAnsiTheme="minorHAnsi" w:cstheme="minorHAnsi"/>
                <w:b/>
                <w:sz w:val="22"/>
                <w:szCs w:val="22"/>
              </w:rPr>
              <w:t>Job Title</w:t>
            </w:r>
          </w:p>
        </w:tc>
        <w:tc>
          <w:tcPr>
            <w:tcW w:w="3446" w:type="pct"/>
            <w:gridSpan w:val="5"/>
          </w:tcPr>
          <w:p w14:paraId="7B80947E" w14:textId="2F4D5B20" w:rsidR="00C71CA3" w:rsidRPr="00E3589B" w:rsidRDefault="0054467A" w:rsidP="006530B6">
            <w:pPr>
              <w:spacing w:before="60" w:after="60"/>
              <w:jc w:val="left"/>
              <w:rPr>
                <w:rFonts w:asciiTheme="minorHAnsi" w:hAnsiTheme="minorHAnsi" w:cstheme="minorHAnsi"/>
                <w:sz w:val="22"/>
                <w:szCs w:val="22"/>
              </w:rPr>
            </w:pPr>
            <w:bookmarkStart w:id="0" w:name="_Hlk128659154"/>
            <w:r w:rsidRPr="00E3589B">
              <w:rPr>
                <w:rFonts w:asciiTheme="minorHAnsi" w:hAnsiTheme="minorHAnsi" w:cstheme="minorHAnsi"/>
                <w:sz w:val="22"/>
                <w:szCs w:val="22"/>
              </w:rPr>
              <w:t>Administrator</w:t>
            </w:r>
            <w:bookmarkEnd w:id="0"/>
          </w:p>
        </w:tc>
      </w:tr>
      <w:tr w:rsidR="006C6833" w:rsidRPr="00687A6A" w14:paraId="7B809484" w14:textId="77777777" w:rsidTr="00022229">
        <w:tc>
          <w:tcPr>
            <w:tcW w:w="1554" w:type="pct"/>
            <w:vAlign w:val="center"/>
          </w:tcPr>
          <w:p w14:paraId="7B809480" w14:textId="77777777" w:rsidR="0054031A" w:rsidRPr="00E3589B" w:rsidRDefault="0054031A" w:rsidP="0054031A">
            <w:pPr>
              <w:jc w:val="left"/>
              <w:rPr>
                <w:rFonts w:asciiTheme="minorHAnsi" w:hAnsiTheme="minorHAnsi" w:cstheme="minorHAnsi"/>
                <w:b/>
                <w:sz w:val="22"/>
                <w:szCs w:val="22"/>
              </w:rPr>
            </w:pPr>
            <w:r w:rsidRPr="00E3589B">
              <w:rPr>
                <w:rFonts w:asciiTheme="minorHAnsi" w:hAnsiTheme="minorHAnsi" w:cstheme="minorHAnsi"/>
                <w:b/>
                <w:sz w:val="22"/>
                <w:szCs w:val="22"/>
              </w:rPr>
              <w:t xml:space="preserve">Job Family </w:t>
            </w:r>
          </w:p>
        </w:tc>
        <w:tc>
          <w:tcPr>
            <w:tcW w:w="1697" w:type="pct"/>
            <w:gridSpan w:val="2"/>
            <w:vAlign w:val="center"/>
          </w:tcPr>
          <w:p w14:paraId="7B809481" w14:textId="3C774E9E" w:rsidR="0054031A" w:rsidRPr="00E3589B" w:rsidRDefault="00783D70" w:rsidP="00B94639">
            <w:pPr>
              <w:spacing w:before="60" w:after="60"/>
              <w:jc w:val="left"/>
              <w:rPr>
                <w:rFonts w:asciiTheme="minorHAnsi" w:hAnsiTheme="minorHAnsi" w:cstheme="minorHAnsi"/>
                <w:sz w:val="22"/>
                <w:szCs w:val="22"/>
              </w:rPr>
            </w:pPr>
            <w:r w:rsidRPr="00E3589B">
              <w:rPr>
                <w:rFonts w:asciiTheme="minorHAnsi" w:hAnsiTheme="minorHAnsi" w:cstheme="minorHAnsi"/>
                <w:sz w:val="22"/>
                <w:szCs w:val="22"/>
              </w:rPr>
              <w:t>Professional Services</w:t>
            </w:r>
          </w:p>
        </w:tc>
        <w:tc>
          <w:tcPr>
            <w:tcW w:w="566" w:type="pct"/>
          </w:tcPr>
          <w:p w14:paraId="7B809482" w14:textId="77777777" w:rsidR="0054031A" w:rsidRPr="00E3589B" w:rsidRDefault="0054031A" w:rsidP="0054031A">
            <w:pPr>
              <w:spacing w:before="60" w:after="60"/>
              <w:jc w:val="left"/>
              <w:rPr>
                <w:rFonts w:asciiTheme="minorHAnsi" w:hAnsiTheme="minorHAnsi" w:cstheme="minorHAnsi"/>
                <w:sz w:val="22"/>
                <w:szCs w:val="22"/>
              </w:rPr>
            </w:pPr>
            <w:r w:rsidRPr="00E3589B">
              <w:rPr>
                <w:rFonts w:asciiTheme="minorHAnsi" w:hAnsiTheme="minorHAnsi" w:cstheme="minorHAnsi"/>
                <w:b/>
                <w:sz w:val="22"/>
                <w:szCs w:val="22"/>
              </w:rPr>
              <w:t>Job Level</w:t>
            </w:r>
            <w:r w:rsidRPr="00E3589B">
              <w:rPr>
                <w:rFonts w:asciiTheme="minorHAnsi" w:hAnsiTheme="minorHAnsi" w:cstheme="minorHAnsi"/>
                <w:sz w:val="22"/>
                <w:szCs w:val="22"/>
              </w:rPr>
              <w:t xml:space="preserve"> </w:t>
            </w:r>
          </w:p>
        </w:tc>
        <w:tc>
          <w:tcPr>
            <w:tcW w:w="1182" w:type="pct"/>
            <w:gridSpan w:val="2"/>
          </w:tcPr>
          <w:p w14:paraId="7B809483" w14:textId="20D89F2A" w:rsidR="0054031A" w:rsidRPr="00E3589B" w:rsidRDefault="00CB6437" w:rsidP="00B94639">
            <w:pPr>
              <w:spacing w:before="60" w:after="60"/>
              <w:jc w:val="left"/>
              <w:rPr>
                <w:rFonts w:asciiTheme="minorHAnsi" w:hAnsiTheme="minorHAnsi" w:cstheme="minorHAnsi"/>
                <w:sz w:val="22"/>
                <w:szCs w:val="22"/>
              </w:rPr>
            </w:pPr>
            <w:r w:rsidRPr="00E3589B">
              <w:rPr>
                <w:rFonts w:asciiTheme="minorHAnsi" w:hAnsiTheme="minorHAnsi" w:cstheme="minorHAnsi"/>
                <w:sz w:val="22"/>
                <w:szCs w:val="22"/>
              </w:rPr>
              <w:t>3</w:t>
            </w:r>
          </w:p>
        </w:tc>
      </w:tr>
      <w:tr w:rsidR="00C71CA3" w:rsidRPr="00687A6A" w14:paraId="7B809487" w14:textId="77777777" w:rsidTr="00022229">
        <w:tc>
          <w:tcPr>
            <w:tcW w:w="1554" w:type="pct"/>
            <w:vAlign w:val="center"/>
          </w:tcPr>
          <w:p w14:paraId="7B809485" w14:textId="77777777" w:rsidR="00C71CA3" w:rsidRPr="00E3589B" w:rsidRDefault="00C71CA3" w:rsidP="00C15BA2">
            <w:pPr>
              <w:jc w:val="left"/>
              <w:rPr>
                <w:rFonts w:asciiTheme="minorHAnsi" w:hAnsiTheme="minorHAnsi" w:cstheme="minorHAnsi"/>
                <w:b/>
                <w:sz w:val="22"/>
                <w:szCs w:val="22"/>
              </w:rPr>
            </w:pPr>
            <w:r w:rsidRPr="00E3589B">
              <w:rPr>
                <w:rFonts w:asciiTheme="minorHAnsi" w:hAnsiTheme="minorHAnsi" w:cstheme="minorHAnsi"/>
                <w:b/>
                <w:sz w:val="22"/>
                <w:szCs w:val="22"/>
              </w:rPr>
              <w:t>Responsible to</w:t>
            </w:r>
          </w:p>
        </w:tc>
        <w:tc>
          <w:tcPr>
            <w:tcW w:w="3446" w:type="pct"/>
            <w:gridSpan w:val="5"/>
          </w:tcPr>
          <w:p w14:paraId="7B809486" w14:textId="308885A9" w:rsidR="00C71CA3" w:rsidRPr="00E3589B" w:rsidRDefault="00257101" w:rsidP="006530B6">
            <w:pPr>
              <w:spacing w:before="60" w:after="60"/>
              <w:jc w:val="left"/>
              <w:rPr>
                <w:rFonts w:asciiTheme="minorHAnsi" w:hAnsiTheme="minorHAnsi" w:cstheme="minorHAnsi"/>
                <w:sz w:val="22"/>
                <w:szCs w:val="22"/>
              </w:rPr>
            </w:pPr>
            <w:r>
              <w:rPr>
                <w:rFonts w:asciiTheme="minorHAnsi" w:hAnsiTheme="minorHAnsi" w:cstheme="minorHAnsi"/>
                <w:sz w:val="22"/>
                <w:szCs w:val="22"/>
              </w:rPr>
              <w:t>Research Group</w:t>
            </w:r>
            <w:r w:rsidR="00A82FC5" w:rsidRPr="00E3589B">
              <w:rPr>
                <w:rFonts w:asciiTheme="minorHAnsi" w:hAnsiTheme="minorHAnsi" w:cstheme="minorHAnsi"/>
                <w:sz w:val="22"/>
                <w:szCs w:val="22"/>
              </w:rPr>
              <w:t xml:space="preserve"> Administration Manager</w:t>
            </w:r>
          </w:p>
        </w:tc>
      </w:tr>
      <w:tr w:rsidR="00C71CA3" w:rsidRPr="00687A6A" w14:paraId="7B80948A" w14:textId="77777777" w:rsidTr="00022229">
        <w:trPr>
          <w:trHeight w:val="296"/>
        </w:trPr>
        <w:tc>
          <w:tcPr>
            <w:tcW w:w="1554" w:type="pct"/>
            <w:vAlign w:val="center"/>
          </w:tcPr>
          <w:p w14:paraId="7B809488" w14:textId="77777777" w:rsidR="00C71CA3" w:rsidRPr="00E3589B" w:rsidRDefault="00C71CA3" w:rsidP="00C15BA2">
            <w:pPr>
              <w:jc w:val="left"/>
              <w:rPr>
                <w:rFonts w:asciiTheme="minorHAnsi" w:hAnsiTheme="minorHAnsi" w:cstheme="minorHAnsi"/>
                <w:b/>
                <w:sz w:val="22"/>
                <w:szCs w:val="22"/>
              </w:rPr>
            </w:pPr>
            <w:r w:rsidRPr="00E3589B">
              <w:rPr>
                <w:rFonts w:asciiTheme="minorHAnsi" w:hAnsiTheme="minorHAnsi" w:cstheme="minorHAnsi"/>
                <w:b/>
                <w:sz w:val="22"/>
                <w:szCs w:val="22"/>
              </w:rPr>
              <w:t>Responsible for</w:t>
            </w:r>
            <w:r w:rsidR="006C2FB7" w:rsidRPr="00E3589B">
              <w:rPr>
                <w:rFonts w:asciiTheme="minorHAnsi" w:hAnsiTheme="minorHAnsi" w:cstheme="minorHAnsi"/>
                <w:b/>
                <w:sz w:val="22"/>
                <w:szCs w:val="22"/>
              </w:rPr>
              <w:t xml:space="preserve"> (Staff)</w:t>
            </w:r>
          </w:p>
        </w:tc>
        <w:tc>
          <w:tcPr>
            <w:tcW w:w="3446" w:type="pct"/>
            <w:gridSpan w:val="5"/>
          </w:tcPr>
          <w:p w14:paraId="7B809489" w14:textId="6DB3CA4D" w:rsidR="00C71CA3" w:rsidRPr="00E3589B" w:rsidRDefault="00354919" w:rsidP="006530B6">
            <w:pPr>
              <w:spacing w:before="60" w:after="60"/>
              <w:jc w:val="left"/>
              <w:rPr>
                <w:rFonts w:asciiTheme="minorHAnsi" w:hAnsiTheme="minorHAnsi" w:cstheme="minorHAnsi"/>
                <w:sz w:val="22"/>
                <w:szCs w:val="22"/>
              </w:rPr>
            </w:pPr>
            <w:r w:rsidRPr="00E3589B">
              <w:rPr>
                <w:rFonts w:asciiTheme="minorHAnsi" w:hAnsiTheme="minorHAnsi" w:cstheme="minorHAnsi"/>
                <w:sz w:val="22"/>
                <w:szCs w:val="22"/>
              </w:rPr>
              <w:t>N/A</w:t>
            </w:r>
          </w:p>
        </w:tc>
      </w:tr>
      <w:tr w:rsidR="00C71CA3" w:rsidRPr="00687A6A" w14:paraId="7B80948D" w14:textId="77777777" w:rsidTr="00022229">
        <w:trPr>
          <w:trHeight w:val="70"/>
        </w:trPr>
        <w:tc>
          <w:tcPr>
            <w:tcW w:w="5000" w:type="pct"/>
            <w:gridSpan w:val="6"/>
          </w:tcPr>
          <w:p w14:paraId="7B80948B" w14:textId="3778A159" w:rsidR="00C71CA3" w:rsidRPr="00502115" w:rsidRDefault="00C71CA3" w:rsidP="00247892">
            <w:pPr>
              <w:spacing w:after="0"/>
              <w:rPr>
                <w:rFonts w:ascii="Calibri" w:hAnsi="Calibri" w:cs="Calibri"/>
                <w:i/>
                <w:sz w:val="22"/>
                <w:szCs w:val="22"/>
              </w:rPr>
            </w:pPr>
            <w:r w:rsidRPr="00502115">
              <w:rPr>
                <w:rFonts w:ascii="Calibri" w:hAnsi="Calibri" w:cs="Calibri"/>
                <w:b/>
                <w:sz w:val="22"/>
                <w:szCs w:val="22"/>
                <w:u w:val="single"/>
              </w:rPr>
              <w:t>Job Purpose Statement</w:t>
            </w:r>
            <w:r w:rsidRPr="00502115">
              <w:rPr>
                <w:rFonts w:ascii="Calibri" w:hAnsi="Calibri" w:cs="Calibri"/>
                <w:i/>
                <w:sz w:val="22"/>
                <w:szCs w:val="22"/>
              </w:rPr>
              <w:t xml:space="preserve"> </w:t>
            </w:r>
          </w:p>
          <w:p w14:paraId="7B80948C" w14:textId="3CD81F01" w:rsidR="00C71CA3" w:rsidRPr="00502115" w:rsidRDefault="002C016F" w:rsidP="008F7256">
            <w:pPr>
              <w:spacing w:before="60" w:after="60" w:line="240" w:lineRule="exact"/>
              <w:rPr>
                <w:rFonts w:ascii="Calibri" w:hAnsi="Calibri" w:cs="Calibri"/>
                <w:sz w:val="22"/>
                <w:szCs w:val="22"/>
              </w:rPr>
            </w:pPr>
            <w:r w:rsidRPr="00502115">
              <w:rPr>
                <w:rFonts w:ascii="Calibri" w:hAnsi="Calibri" w:cs="Calibri"/>
                <w:sz w:val="22"/>
                <w:szCs w:val="22"/>
              </w:rPr>
              <w:t xml:space="preserve">To </w:t>
            </w:r>
            <w:r w:rsidR="008A03E3">
              <w:rPr>
                <w:rFonts w:ascii="Calibri" w:hAnsi="Calibri" w:cs="Calibri"/>
                <w:sz w:val="22"/>
                <w:szCs w:val="22"/>
              </w:rPr>
              <w:t xml:space="preserve">act as the personal assistant of </w:t>
            </w:r>
            <w:r w:rsidR="005C1DF2">
              <w:rPr>
                <w:rFonts w:ascii="Calibri" w:hAnsi="Calibri" w:cs="Calibri"/>
                <w:sz w:val="22"/>
                <w:szCs w:val="22"/>
              </w:rPr>
              <w:t>the group leader</w:t>
            </w:r>
            <w:r w:rsidR="008A03E3">
              <w:rPr>
                <w:rFonts w:ascii="Calibri" w:hAnsi="Calibri" w:cs="Calibri"/>
                <w:sz w:val="22"/>
                <w:szCs w:val="22"/>
              </w:rPr>
              <w:t xml:space="preserve"> and </w:t>
            </w:r>
            <w:r w:rsidRPr="00502115">
              <w:rPr>
                <w:rFonts w:ascii="Calibri" w:hAnsi="Calibri" w:cs="Calibri"/>
                <w:sz w:val="22"/>
                <w:szCs w:val="22"/>
              </w:rPr>
              <w:t xml:space="preserve">assist the </w:t>
            </w:r>
            <w:r w:rsidR="008A03E3">
              <w:rPr>
                <w:rFonts w:ascii="Calibri" w:hAnsi="Calibri" w:cs="Calibri"/>
                <w:sz w:val="22"/>
                <w:szCs w:val="22"/>
              </w:rPr>
              <w:t xml:space="preserve">Research Group </w:t>
            </w:r>
            <w:r w:rsidRPr="00502115">
              <w:rPr>
                <w:rFonts w:ascii="Calibri" w:hAnsi="Calibri" w:cs="Calibri"/>
                <w:sz w:val="22"/>
                <w:szCs w:val="22"/>
              </w:rPr>
              <w:t>Manager in all matters relating to the administration of the</w:t>
            </w:r>
            <w:r w:rsidR="00354919" w:rsidRPr="00502115">
              <w:rPr>
                <w:rFonts w:ascii="Calibri" w:hAnsi="Calibri" w:cs="Calibri"/>
                <w:sz w:val="22"/>
                <w:szCs w:val="22"/>
              </w:rPr>
              <w:t xml:space="preserve"> Surrey </w:t>
            </w:r>
            <w:r w:rsidR="00257101">
              <w:rPr>
                <w:rFonts w:ascii="Calibri" w:hAnsi="Calibri" w:cs="Calibri"/>
                <w:sz w:val="22"/>
                <w:szCs w:val="22"/>
              </w:rPr>
              <w:t>Circular Economy Group.</w:t>
            </w:r>
            <w:r w:rsidRPr="00502115">
              <w:rPr>
                <w:rFonts w:ascii="Calibri" w:hAnsi="Calibri" w:cs="Calibri"/>
                <w:sz w:val="22"/>
                <w:szCs w:val="22"/>
              </w:rPr>
              <w:t xml:space="preserve"> The post holder provides administrative support to the </w:t>
            </w:r>
            <w:bookmarkStart w:id="1" w:name="_Hlk128659253"/>
            <w:r w:rsidR="00257101">
              <w:rPr>
                <w:rFonts w:ascii="Calibri" w:hAnsi="Calibri" w:cs="Calibri"/>
                <w:sz w:val="22"/>
                <w:szCs w:val="22"/>
              </w:rPr>
              <w:t>group</w:t>
            </w:r>
            <w:r w:rsidR="00354919" w:rsidRPr="00502115">
              <w:rPr>
                <w:rFonts w:ascii="Calibri" w:hAnsi="Calibri" w:cs="Calibri"/>
                <w:sz w:val="22"/>
                <w:szCs w:val="22"/>
              </w:rPr>
              <w:t xml:space="preserve"> </w:t>
            </w:r>
            <w:r w:rsidRPr="00502115">
              <w:rPr>
                <w:rFonts w:ascii="Calibri" w:hAnsi="Calibri" w:cs="Calibri"/>
                <w:sz w:val="22"/>
                <w:szCs w:val="22"/>
              </w:rPr>
              <w:t>Leader</w:t>
            </w:r>
            <w:r w:rsidR="00257101">
              <w:rPr>
                <w:rFonts w:ascii="Calibri" w:hAnsi="Calibri" w:cs="Calibri"/>
                <w:sz w:val="22"/>
                <w:szCs w:val="22"/>
              </w:rPr>
              <w:t>s</w:t>
            </w:r>
            <w:r w:rsidRPr="00502115">
              <w:rPr>
                <w:rFonts w:ascii="Calibri" w:hAnsi="Calibri" w:cs="Calibri"/>
                <w:sz w:val="22"/>
                <w:szCs w:val="22"/>
              </w:rPr>
              <w:t xml:space="preserve"> </w:t>
            </w:r>
            <w:r w:rsidR="00257101">
              <w:rPr>
                <w:rFonts w:ascii="Calibri" w:hAnsi="Calibri" w:cs="Calibri"/>
                <w:sz w:val="22"/>
                <w:szCs w:val="22"/>
              </w:rPr>
              <w:t xml:space="preserve">and project manager </w:t>
            </w:r>
            <w:r w:rsidRPr="00502115">
              <w:rPr>
                <w:rFonts w:ascii="Calibri" w:hAnsi="Calibri" w:cs="Calibri"/>
                <w:sz w:val="22"/>
                <w:szCs w:val="22"/>
              </w:rPr>
              <w:t xml:space="preserve">on all matters relating to the </w:t>
            </w:r>
            <w:r w:rsidR="00961D6E">
              <w:rPr>
                <w:rFonts w:ascii="Calibri" w:hAnsi="Calibri" w:cs="Calibri"/>
                <w:sz w:val="22"/>
                <w:szCs w:val="22"/>
              </w:rPr>
              <w:t>running of the research group</w:t>
            </w:r>
            <w:r w:rsidR="00964E38">
              <w:rPr>
                <w:rFonts w:ascii="Calibri" w:hAnsi="Calibri" w:cs="Calibri"/>
                <w:sz w:val="22"/>
                <w:szCs w:val="22"/>
              </w:rPr>
              <w:t>.</w:t>
            </w:r>
            <w:r w:rsidRPr="00502115">
              <w:rPr>
                <w:rFonts w:ascii="Calibri" w:hAnsi="Calibri" w:cs="Calibri"/>
                <w:sz w:val="22"/>
                <w:szCs w:val="22"/>
              </w:rPr>
              <w:t xml:space="preserve"> The post holder contributes to the efficient operation of </w:t>
            </w:r>
            <w:r w:rsidR="00961D6E">
              <w:rPr>
                <w:rFonts w:ascii="Calibri" w:hAnsi="Calibri" w:cs="Calibri"/>
                <w:sz w:val="22"/>
                <w:szCs w:val="22"/>
              </w:rPr>
              <w:t>the research group</w:t>
            </w:r>
            <w:r w:rsidRPr="00502115">
              <w:rPr>
                <w:rFonts w:ascii="Calibri" w:hAnsi="Calibri" w:cs="Calibri"/>
                <w:sz w:val="22"/>
                <w:szCs w:val="22"/>
              </w:rPr>
              <w:t xml:space="preserve"> and is responsible for ensuring the administrative requirements are implemented effectively and maintained in accordance with the Faculty and University policies and procedures.</w:t>
            </w:r>
            <w:r w:rsidR="00252237" w:rsidRPr="00502115">
              <w:rPr>
                <w:rFonts w:ascii="Calibri" w:hAnsi="Calibri" w:cs="Calibri"/>
                <w:sz w:val="22"/>
                <w:szCs w:val="22"/>
              </w:rPr>
              <w:t xml:space="preserve"> The post holder </w:t>
            </w:r>
            <w:r w:rsidR="005D30BA" w:rsidRPr="00502115">
              <w:rPr>
                <w:rFonts w:ascii="Calibri" w:hAnsi="Calibri" w:cs="Calibri"/>
                <w:sz w:val="22"/>
                <w:szCs w:val="22"/>
              </w:rPr>
              <w:t>need</w:t>
            </w:r>
            <w:r w:rsidR="00DD1ADD" w:rsidRPr="00502115">
              <w:rPr>
                <w:rFonts w:ascii="Calibri" w:hAnsi="Calibri" w:cs="Calibri"/>
                <w:sz w:val="22"/>
                <w:szCs w:val="22"/>
              </w:rPr>
              <w:t>s</w:t>
            </w:r>
            <w:r w:rsidR="005D30BA" w:rsidRPr="00502115">
              <w:rPr>
                <w:rFonts w:ascii="Calibri" w:hAnsi="Calibri" w:cs="Calibri"/>
                <w:sz w:val="22"/>
                <w:szCs w:val="22"/>
              </w:rPr>
              <w:t xml:space="preserve"> to be flexible and be able to maintain good working relationships across the University</w:t>
            </w:r>
            <w:r w:rsidR="008C077A" w:rsidRPr="00502115">
              <w:rPr>
                <w:rFonts w:ascii="Calibri" w:hAnsi="Calibri" w:cs="Calibri"/>
                <w:sz w:val="22"/>
                <w:szCs w:val="22"/>
              </w:rPr>
              <w:t>, including academic, research and professional services staff.</w:t>
            </w:r>
            <w:bookmarkEnd w:id="1"/>
          </w:p>
        </w:tc>
      </w:tr>
      <w:tr w:rsidR="002237A4" w:rsidRPr="00400AAA" w14:paraId="7B80948F" w14:textId="77777777" w:rsidTr="00022229">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7B80948E" w14:textId="77777777" w:rsidR="002237A4" w:rsidRPr="00502115" w:rsidRDefault="002237A4" w:rsidP="00261C9B">
            <w:pPr>
              <w:spacing w:before="60" w:after="60" w:line="240" w:lineRule="exact"/>
              <w:rPr>
                <w:rFonts w:asciiTheme="minorHAnsi" w:hAnsiTheme="minorHAnsi" w:cstheme="minorHAnsi"/>
                <w:sz w:val="16"/>
              </w:rPr>
            </w:pPr>
            <w:r w:rsidRPr="002237A4">
              <w:rPr>
                <w:rFonts w:ascii="Frutiger LT Std 45 Light" w:hAnsi="Frutiger LT Std 45 Light" w:cs="Arial"/>
                <w:b/>
                <w:sz w:val="16"/>
              </w:rPr>
              <w:br w:type="page"/>
            </w:r>
            <w:r w:rsidRPr="00502115">
              <w:rPr>
                <w:rFonts w:asciiTheme="minorHAnsi" w:hAnsiTheme="minorHAnsi" w:cstheme="minorHAnsi"/>
                <w:b/>
                <w:sz w:val="20"/>
                <w:u w:val="single"/>
              </w:rPr>
              <w:t>Key Responsibilities</w:t>
            </w:r>
            <w:r w:rsidR="00261C9B" w:rsidRPr="00502115">
              <w:rPr>
                <w:rFonts w:asciiTheme="minorHAnsi" w:hAnsiTheme="minorHAnsi" w:cstheme="minorHAnsi"/>
                <w:b/>
                <w:sz w:val="20"/>
                <w:u w:val="single"/>
              </w:rPr>
              <w:t xml:space="preserve"> </w:t>
            </w:r>
            <w:r w:rsidRPr="00502115">
              <w:rPr>
                <w:rFonts w:asciiTheme="minorHAnsi" w:hAnsiTheme="minorHAnsi" w:cstheme="minorHAnsi"/>
                <w:sz w:val="16"/>
              </w:rPr>
              <w:t xml:space="preserve">This document is not designed to be a list of all tasks undertaken but an outline record of the main responsibilities (5 to 8 maximum) </w:t>
            </w:r>
          </w:p>
        </w:tc>
      </w:tr>
      <w:tr w:rsidR="002237A4" w:rsidRPr="00C30F19" w14:paraId="7B809499" w14:textId="77777777" w:rsidTr="00022229">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00494683" w14:textId="26477F0D" w:rsidR="005E5284" w:rsidRDefault="005E5284"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r>
              <w:rPr>
                <w:rFonts w:asciiTheme="minorHAnsi" w:hAnsiTheme="minorHAnsi" w:cstheme="minorHAnsi"/>
                <w:sz w:val="22"/>
                <w:szCs w:val="22"/>
              </w:rPr>
              <w:t xml:space="preserve">Act as the personal assistant of </w:t>
            </w:r>
            <w:r w:rsidR="005C1DF2">
              <w:rPr>
                <w:rFonts w:ascii="Calibri" w:hAnsi="Calibri" w:cs="Calibri"/>
                <w:sz w:val="22"/>
                <w:szCs w:val="22"/>
              </w:rPr>
              <w:t>the group leader</w:t>
            </w:r>
            <w:r w:rsidR="005149F1">
              <w:rPr>
                <w:rFonts w:asciiTheme="minorHAnsi" w:hAnsiTheme="minorHAnsi" w:cstheme="minorHAnsi"/>
                <w:sz w:val="22"/>
                <w:szCs w:val="22"/>
              </w:rPr>
              <w:t>.</w:t>
            </w:r>
            <w:r>
              <w:rPr>
                <w:rFonts w:asciiTheme="minorHAnsi" w:hAnsiTheme="minorHAnsi" w:cstheme="minorHAnsi"/>
                <w:sz w:val="22"/>
                <w:szCs w:val="22"/>
              </w:rPr>
              <w:t xml:space="preserve"> </w:t>
            </w:r>
            <w:r w:rsidR="005149F1" w:rsidRPr="005C1DF2">
              <w:rPr>
                <w:rFonts w:asciiTheme="minorHAnsi" w:hAnsiTheme="minorHAnsi" w:cstheme="minorHAnsi"/>
                <w:sz w:val="22"/>
                <w:szCs w:val="22"/>
              </w:rPr>
              <w:t>Provide effective diary management and support.</w:t>
            </w:r>
          </w:p>
          <w:p w14:paraId="7B809490" w14:textId="59F75373" w:rsidR="002237A4" w:rsidRPr="00E3589B" w:rsidRDefault="002841DF"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r w:rsidRPr="00E3589B">
              <w:rPr>
                <w:rFonts w:asciiTheme="minorHAnsi" w:hAnsiTheme="minorHAnsi" w:cstheme="minorHAnsi"/>
                <w:sz w:val="22"/>
                <w:szCs w:val="22"/>
              </w:rPr>
              <w:t xml:space="preserve">Support the </w:t>
            </w:r>
            <w:r w:rsidR="0009348C">
              <w:rPr>
                <w:rFonts w:asciiTheme="minorHAnsi" w:hAnsiTheme="minorHAnsi" w:cstheme="minorHAnsi"/>
                <w:sz w:val="22"/>
                <w:szCs w:val="22"/>
              </w:rPr>
              <w:t>Group</w:t>
            </w:r>
            <w:r w:rsidRPr="00E3589B">
              <w:rPr>
                <w:rFonts w:asciiTheme="minorHAnsi" w:hAnsiTheme="minorHAnsi" w:cstheme="minorHAnsi"/>
                <w:sz w:val="22"/>
                <w:szCs w:val="22"/>
              </w:rPr>
              <w:t xml:space="preserve"> </w:t>
            </w:r>
            <w:r w:rsidR="0009348C">
              <w:rPr>
                <w:rFonts w:asciiTheme="minorHAnsi" w:hAnsiTheme="minorHAnsi" w:cstheme="minorHAnsi"/>
                <w:sz w:val="22"/>
                <w:szCs w:val="22"/>
              </w:rPr>
              <w:t>Research</w:t>
            </w:r>
            <w:r w:rsidRPr="00E3589B">
              <w:rPr>
                <w:rFonts w:asciiTheme="minorHAnsi" w:hAnsiTheme="minorHAnsi" w:cstheme="minorHAnsi"/>
                <w:sz w:val="22"/>
                <w:szCs w:val="22"/>
              </w:rPr>
              <w:t xml:space="preserve"> Manager with the operational management and delivery of </w:t>
            </w:r>
            <w:r w:rsidR="00354919" w:rsidRPr="00E3589B">
              <w:rPr>
                <w:rFonts w:asciiTheme="minorHAnsi" w:hAnsiTheme="minorHAnsi" w:cstheme="minorHAnsi"/>
                <w:sz w:val="22"/>
                <w:szCs w:val="22"/>
              </w:rPr>
              <w:t>services.</w:t>
            </w:r>
            <w:r w:rsidRPr="00E3589B">
              <w:rPr>
                <w:rFonts w:asciiTheme="minorHAnsi" w:hAnsiTheme="minorHAnsi" w:cstheme="minorHAnsi"/>
                <w:sz w:val="22"/>
                <w:szCs w:val="22"/>
              </w:rPr>
              <w:t xml:space="preserve"> Provide a high-level customer service</w:t>
            </w:r>
            <w:r w:rsidR="004E4574" w:rsidRPr="00E3589B">
              <w:rPr>
                <w:rFonts w:asciiTheme="minorHAnsi" w:hAnsiTheme="minorHAnsi" w:cstheme="minorHAnsi"/>
                <w:sz w:val="22"/>
                <w:szCs w:val="22"/>
              </w:rPr>
              <w:t xml:space="preserve"> to internal and external stakeholders</w:t>
            </w:r>
            <w:r w:rsidRPr="00E3589B">
              <w:rPr>
                <w:rFonts w:asciiTheme="minorHAnsi" w:hAnsiTheme="minorHAnsi" w:cstheme="minorHAnsi"/>
                <w:sz w:val="22"/>
                <w:szCs w:val="22"/>
              </w:rPr>
              <w:t xml:space="preserve">, providing effective advice and co-ordination of administration matters, including but not limited </w:t>
            </w:r>
            <w:r w:rsidR="009B6C84" w:rsidRPr="00E3589B">
              <w:rPr>
                <w:rFonts w:asciiTheme="minorHAnsi" w:hAnsiTheme="minorHAnsi" w:cstheme="minorHAnsi"/>
                <w:sz w:val="22"/>
                <w:szCs w:val="22"/>
              </w:rPr>
              <w:t>to</w:t>
            </w:r>
            <w:r w:rsidR="00563103" w:rsidRPr="00E3589B">
              <w:rPr>
                <w:rFonts w:asciiTheme="minorHAnsi" w:hAnsiTheme="minorHAnsi" w:cstheme="minorHAnsi"/>
                <w:sz w:val="22"/>
                <w:szCs w:val="22"/>
              </w:rPr>
              <w:t>;</w:t>
            </w:r>
            <w:r w:rsidRPr="00E3589B">
              <w:rPr>
                <w:rFonts w:asciiTheme="minorHAnsi" w:hAnsiTheme="minorHAnsi" w:cstheme="minorHAnsi"/>
                <w:sz w:val="22"/>
                <w:szCs w:val="22"/>
              </w:rPr>
              <w:t xml:space="preserve"> appraisals, visiting staff, probation staff administration, staff absence, annual leave, facilities, travel, administrative support for training (including Health and Safety)</w:t>
            </w:r>
            <w:r w:rsidR="00714D9B" w:rsidRPr="00E3589B">
              <w:rPr>
                <w:rFonts w:asciiTheme="minorHAnsi" w:hAnsiTheme="minorHAnsi" w:cstheme="minorHAnsi"/>
                <w:sz w:val="22"/>
                <w:szCs w:val="22"/>
              </w:rPr>
              <w:t>, as well as general queries relating to the</w:t>
            </w:r>
            <w:r w:rsidR="00964E38">
              <w:rPr>
                <w:rFonts w:asciiTheme="minorHAnsi" w:hAnsiTheme="minorHAnsi" w:cstheme="minorHAnsi"/>
                <w:sz w:val="22"/>
                <w:szCs w:val="22"/>
              </w:rPr>
              <w:t xml:space="preserve"> </w:t>
            </w:r>
            <w:r w:rsidR="00FD2E98">
              <w:rPr>
                <w:rFonts w:asciiTheme="minorHAnsi" w:hAnsiTheme="minorHAnsi" w:cstheme="minorHAnsi"/>
                <w:sz w:val="22"/>
                <w:szCs w:val="22"/>
              </w:rPr>
              <w:t>group</w:t>
            </w:r>
            <w:r w:rsidR="00714D9B" w:rsidRPr="00E3589B">
              <w:rPr>
                <w:rFonts w:asciiTheme="minorHAnsi" w:hAnsiTheme="minorHAnsi" w:cstheme="minorHAnsi"/>
                <w:sz w:val="22"/>
                <w:szCs w:val="22"/>
              </w:rPr>
              <w:t>.</w:t>
            </w:r>
          </w:p>
          <w:p w14:paraId="7B809492" w14:textId="38FF1C18" w:rsidR="002237A4" w:rsidRPr="005C1DF2" w:rsidRDefault="002D3534"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r w:rsidRPr="005C1DF2">
              <w:rPr>
                <w:rFonts w:asciiTheme="minorHAnsi" w:hAnsiTheme="minorHAnsi" w:cstheme="minorHAnsi"/>
                <w:sz w:val="22"/>
                <w:szCs w:val="22"/>
              </w:rPr>
              <w:t xml:space="preserve">Assist </w:t>
            </w:r>
            <w:r w:rsidR="00EE0FAD" w:rsidRPr="005C1DF2">
              <w:rPr>
                <w:rFonts w:asciiTheme="minorHAnsi" w:hAnsiTheme="minorHAnsi" w:cstheme="minorHAnsi"/>
                <w:sz w:val="22"/>
                <w:szCs w:val="22"/>
              </w:rPr>
              <w:t>with</w:t>
            </w:r>
            <w:r w:rsidR="00354919" w:rsidRPr="005C1DF2">
              <w:rPr>
                <w:rFonts w:asciiTheme="minorHAnsi" w:hAnsiTheme="minorHAnsi" w:cstheme="minorHAnsi"/>
                <w:sz w:val="22"/>
                <w:szCs w:val="22"/>
              </w:rPr>
              <w:t xml:space="preserve"> </w:t>
            </w:r>
            <w:r w:rsidR="00EE0FAD" w:rsidRPr="005C1DF2">
              <w:rPr>
                <w:rFonts w:asciiTheme="minorHAnsi" w:hAnsiTheme="minorHAnsi" w:cstheme="minorHAnsi"/>
                <w:sz w:val="22"/>
                <w:szCs w:val="22"/>
              </w:rPr>
              <w:t xml:space="preserve">project </w:t>
            </w:r>
            <w:r w:rsidRPr="005C1DF2">
              <w:rPr>
                <w:rFonts w:asciiTheme="minorHAnsi" w:hAnsiTheme="minorHAnsi" w:cstheme="minorHAnsi"/>
                <w:sz w:val="22"/>
                <w:szCs w:val="22"/>
              </w:rPr>
              <w:t>budgets</w:t>
            </w:r>
            <w:r w:rsidR="00EE0FAD" w:rsidRPr="005C1DF2">
              <w:rPr>
                <w:rFonts w:asciiTheme="minorHAnsi" w:hAnsiTheme="minorHAnsi" w:cstheme="minorHAnsi"/>
                <w:sz w:val="22"/>
                <w:szCs w:val="22"/>
              </w:rPr>
              <w:t xml:space="preserve"> and finance</w:t>
            </w:r>
            <w:r w:rsidRPr="005C1DF2">
              <w:rPr>
                <w:rFonts w:asciiTheme="minorHAnsi" w:hAnsiTheme="minorHAnsi" w:cstheme="minorHAnsi"/>
                <w:sz w:val="22"/>
                <w:szCs w:val="22"/>
              </w:rPr>
              <w:t>, highlighting any potential issues</w:t>
            </w:r>
            <w:r w:rsidR="009938E4" w:rsidRPr="005C1DF2">
              <w:rPr>
                <w:rFonts w:asciiTheme="minorHAnsi" w:hAnsiTheme="minorHAnsi" w:cstheme="minorHAnsi"/>
                <w:sz w:val="22"/>
                <w:szCs w:val="22"/>
              </w:rPr>
              <w:t xml:space="preserve"> and </w:t>
            </w:r>
            <w:r w:rsidR="00D159FA" w:rsidRPr="005C1DF2">
              <w:rPr>
                <w:rFonts w:asciiTheme="minorHAnsi" w:hAnsiTheme="minorHAnsi" w:cstheme="minorHAnsi"/>
                <w:sz w:val="22"/>
                <w:szCs w:val="22"/>
              </w:rPr>
              <w:t>e</w:t>
            </w:r>
            <w:r w:rsidR="009938E4" w:rsidRPr="005C1DF2">
              <w:rPr>
                <w:rFonts w:asciiTheme="minorHAnsi" w:hAnsiTheme="minorHAnsi" w:cstheme="minorHAnsi"/>
                <w:sz w:val="22"/>
                <w:szCs w:val="22"/>
              </w:rPr>
              <w:t>nsuring that</w:t>
            </w:r>
            <w:r w:rsidR="00487A78" w:rsidRPr="005C1DF2">
              <w:rPr>
                <w:rFonts w:asciiTheme="minorHAnsi" w:hAnsiTheme="minorHAnsi" w:cstheme="minorHAnsi"/>
                <w:sz w:val="22"/>
                <w:szCs w:val="22"/>
              </w:rPr>
              <w:t xml:space="preserve"> decisions are made in line with University policies and procedures</w:t>
            </w:r>
            <w:r w:rsidRPr="005C1DF2">
              <w:rPr>
                <w:rFonts w:asciiTheme="minorHAnsi" w:hAnsiTheme="minorHAnsi" w:cstheme="minorHAnsi"/>
                <w:sz w:val="22"/>
                <w:szCs w:val="22"/>
              </w:rPr>
              <w:t xml:space="preserve">. Deal effectively with Finance-related queries and processes, including staff expenses claims, orders, </w:t>
            </w:r>
            <w:r w:rsidR="00664D57" w:rsidRPr="005C1DF2">
              <w:rPr>
                <w:rFonts w:asciiTheme="minorHAnsi" w:hAnsiTheme="minorHAnsi" w:cstheme="minorHAnsi"/>
                <w:sz w:val="22"/>
                <w:szCs w:val="22"/>
              </w:rPr>
              <w:t>invoices,</w:t>
            </w:r>
            <w:r w:rsidRPr="005C1DF2">
              <w:rPr>
                <w:rFonts w:asciiTheme="minorHAnsi" w:hAnsiTheme="minorHAnsi" w:cstheme="minorHAnsi"/>
                <w:sz w:val="22"/>
                <w:szCs w:val="22"/>
              </w:rPr>
              <w:t xml:space="preserve"> and other financial forms.</w:t>
            </w:r>
          </w:p>
          <w:p w14:paraId="7B809493" w14:textId="20739986" w:rsidR="002237A4" w:rsidRPr="005C1DF2" w:rsidRDefault="00B84872"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bookmarkStart w:id="2" w:name="_Hlk128659538"/>
            <w:r w:rsidRPr="005C1DF2">
              <w:rPr>
                <w:rFonts w:asciiTheme="minorHAnsi" w:hAnsiTheme="minorHAnsi" w:cstheme="minorHAnsi"/>
                <w:sz w:val="22"/>
                <w:szCs w:val="22"/>
              </w:rPr>
              <w:t>Organise meetings and events</w:t>
            </w:r>
            <w:r w:rsidR="00AA2530" w:rsidRPr="005C1DF2">
              <w:rPr>
                <w:rFonts w:asciiTheme="minorHAnsi" w:hAnsiTheme="minorHAnsi" w:cstheme="minorHAnsi"/>
                <w:sz w:val="22"/>
                <w:szCs w:val="22"/>
              </w:rPr>
              <w:t xml:space="preserve">, including </w:t>
            </w:r>
            <w:r w:rsidR="00524E92" w:rsidRPr="005C1DF2">
              <w:rPr>
                <w:rFonts w:asciiTheme="minorHAnsi" w:hAnsiTheme="minorHAnsi" w:cstheme="minorHAnsi"/>
                <w:sz w:val="22"/>
                <w:szCs w:val="22"/>
              </w:rPr>
              <w:t>conferences, away days</w:t>
            </w:r>
            <w:r w:rsidR="00AB3C60" w:rsidRPr="005C1DF2">
              <w:rPr>
                <w:rFonts w:asciiTheme="minorHAnsi" w:hAnsiTheme="minorHAnsi" w:cstheme="minorHAnsi"/>
                <w:sz w:val="22"/>
                <w:szCs w:val="22"/>
              </w:rPr>
              <w:t xml:space="preserve"> and</w:t>
            </w:r>
            <w:r w:rsidR="00524E92" w:rsidRPr="005C1DF2">
              <w:rPr>
                <w:rFonts w:asciiTheme="minorHAnsi" w:hAnsiTheme="minorHAnsi" w:cstheme="minorHAnsi"/>
                <w:sz w:val="22"/>
                <w:szCs w:val="22"/>
              </w:rPr>
              <w:t xml:space="preserve"> </w:t>
            </w:r>
            <w:proofErr w:type="gramStart"/>
            <w:r w:rsidR="004C72D3" w:rsidRPr="005C1DF2">
              <w:rPr>
                <w:rFonts w:asciiTheme="minorHAnsi" w:hAnsiTheme="minorHAnsi" w:cstheme="minorHAnsi"/>
                <w:sz w:val="22"/>
                <w:szCs w:val="22"/>
              </w:rPr>
              <w:t>workshops</w:t>
            </w:r>
            <w:r w:rsidR="00AA2530" w:rsidRPr="005C1DF2">
              <w:rPr>
                <w:rFonts w:asciiTheme="minorHAnsi" w:hAnsiTheme="minorHAnsi" w:cstheme="minorHAnsi"/>
                <w:sz w:val="22"/>
                <w:szCs w:val="22"/>
              </w:rPr>
              <w:t>;</w:t>
            </w:r>
            <w:proofErr w:type="gramEnd"/>
            <w:r w:rsidRPr="005C1DF2">
              <w:rPr>
                <w:rFonts w:asciiTheme="minorHAnsi" w:hAnsiTheme="minorHAnsi" w:cstheme="minorHAnsi"/>
                <w:sz w:val="22"/>
                <w:szCs w:val="22"/>
              </w:rPr>
              <w:t xml:space="preserve"> liaising with internal and external stakeholders, arranging dates, venues, catering, travel etc. Committee servicing of meetings</w:t>
            </w:r>
          </w:p>
          <w:bookmarkEnd w:id="2"/>
          <w:p w14:paraId="7B809494" w14:textId="05C78211" w:rsidR="002237A4" w:rsidRPr="005C1DF2" w:rsidRDefault="00394ED5"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r w:rsidRPr="005C1DF2">
              <w:rPr>
                <w:rFonts w:asciiTheme="minorHAnsi" w:hAnsiTheme="minorHAnsi" w:cstheme="minorHAnsi"/>
                <w:sz w:val="22"/>
                <w:szCs w:val="22"/>
              </w:rPr>
              <w:t xml:space="preserve">Support </w:t>
            </w:r>
            <w:r w:rsidR="006731E6" w:rsidRPr="005C1DF2">
              <w:rPr>
                <w:rFonts w:asciiTheme="minorHAnsi" w:hAnsiTheme="minorHAnsi" w:cstheme="minorHAnsi"/>
                <w:sz w:val="22"/>
                <w:szCs w:val="22"/>
              </w:rPr>
              <w:t>with</w:t>
            </w:r>
            <w:r w:rsidRPr="005C1DF2">
              <w:rPr>
                <w:rFonts w:asciiTheme="minorHAnsi" w:hAnsiTheme="minorHAnsi" w:cstheme="minorHAnsi"/>
                <w:sz w:val="22"/>
                <w:szCs w:val="22"/>
              </w:rPr>
              <w:t xml:space="preserve"> recruitment</w:t>
            </w:r>
            <w:r w:rsidR="006731E6" w:rsidRPr="005C1DF2">
              <w:rPr>
                <w:rFonts w:asciiTheme="minorHAnsi" w:hAnsiTheme="minorHAnsi" w:cstheme="minorHAnsi"/>
                <w:sz w:val="22"/>
                <w:szCs w:val="22"/>
              </w:rPr>
              <w:t xml:space="preserve"> matters</w:t>
            </w:r>
            <w:r w:rsidRPr="005C1DF2">
              <w:rPr>
                <w:rFonts w:asciiTheme="minorHAnsi" w:hAnsiTheme="minorHAnsi" w:cstheme="minorHAnsi"/>
                <w:sz w:val="22"/>
                <w:szCs w:val="22"/>
              </w:rPr>
              <w:t xml:space="preserve">. Plan for the arrival of new </w:t>
            </w:r>
            <w:r w:rsidR="0057453E" w:rsidRPr="005C1DF2">
              <w:rPr>
                <w:rFonts w:asciiTheme="minorHAnsi" w:hAnsiTheme="minorHAnsi" w:cstheme="minorHAnsi"/>
                <w:sz w:val="22"/>
                <w:szCs w:val="22"/>
              </w:rPr>
              <w:t>group member</w:t>
            </w:r>
            <w:r w:rsidR="00354919" w:rsidRPr="005C1DF2">
              <w:rPr>
                <w:rFonts w:asciiTheme="minorHAnsi" w:hAnsiTheme="minorHAnsi" w:cstheme="minorHAnsi"/>
                <w:sz w:val="22"/>
                <w:szCs w:val="22"/>
              </w:rPr>
              <w:t xml:space="preserve"> </w:t>
            </w:r>
            <w:r w:rsidRPr="005C1DF2">
              <w:rPr>
                <w:rFonts w:asciiTheme="minorHAnsi" w:hAnsiTheme="minorHAnsi" w:cstheme="minorHAnsi"/>
                <w:sz w:val="22"/>
                <w:szCs w:val="22"/>
              </w:rPr>
              <w:t>starters and leavers (staff</w:t>
            </w:r>
            <w:r w:rsidR="00964E38" w:rsidRPr="005C1DF2">
              <w:rPr>
                <w:rFonts w:asciiTheme="minorHAnsi" w:hAnsiTheme="minorHAnsi" w:cstheme="minorHAnsi"/>
                <w:sz w:val="22"/>
                <w:szCs w:val="22"/>
              </w:rPr>
              <w:t xml:space="preserve"> and</w:t>
            </w:r>
            <w:r w:rsidRPr="005C1DF2">
              <w:rPr>
                <w:rFonts w:asciiTheme="minorHAnsi" w:hAnsiTheme="minorHAnsi" w:cstheme="minorHAnsi"/>
                <w:sz w:val="22"/>
                <w:szCs w:val="22"/>
              </w:rPr>
              <w:t xml:space="preserve"> visitors,), organise office/desk space, equipment and assist with the </w:t>
            </w:r>
            <w:r w:rsidR="000F4F99" w:rsidRPr="005C1DF2">
              <w:rPr>
                <w:rFonts w:asciiTheme="minorHAnsi" w:hAnsiTheme="minorHAnsi" w:cstheme="minorHAnsi"/>
                <w:sz w:val="22"/>
                <w:szCs w:val="22"/>
              </w:rPr>
              <w:t xml:space="preserve">group </w:t>
            </w:r>
            <w:r w:rsidRPr="005C1DF2">
              <w:rPr>
                <w:rFonts w:asciiTheme="minorHAnsi" w:hAnsiTheme="minorHAnsi" w:cstheme="minorHAnsi"/>
                <w:sz w:val="22"/>
                <w:szCs w:val="22"/>
              </w:rPr>
              <w:t>Induction.</w:t>
            </w:r>
          </w:p>
          <w:p w14:paraId="7B809495" w14:textId="76163FE4" w:rsidR="002237A4" w:rsidRPr="005C1DF2" w:rsidRDefault="00384CED"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bookmarkStart w:id="3" w:name="_Hlk128659662"/>
            <w:r w:rsidRPr="005C1DF2">
              <w:rPr>
                <w:rFonts w:asciiTheme="minorHAnsi" w:hAnsiTheme="minorHAnsi" w:cstheme="minorHAnsi"/>
                <w:sz w:val="22"/>
                <w:szCs w:val="22"/>
              </w:rPr>
              <w:t xml:space="preserve">Provide effective advice and support to </w:t>
            </w:r>
            <w:r w:rsidR="000F4F99" w:rsidRPr="005C1DF2">
              <w:rPr>
                <w:rFonts w:asciiTheme="minorHAnsi" w:hAnsiTheme="minorHAnsi" w:cstheme="minorHAnsi"/>
                <w:sz w:val="22"/>
                <w:szCs w:val="22"/>
              </w:rPr>
              <w:t>group members</w:t>
            </w:r>
            <w:r w:rsidRPr="005C1DF2">
              <w:rPr>
                <w:rFonts w:asciiTheme="minorHAnsi" w:hAnsiTheme="minorHAnsi" w:cstheme="minorHAnsi"/>
                <w:sz w:val="22"/>
                <w:szCs w:val="22"/>
              </w:rPr>
              <w:t xml:space="preserve"> and students on administration matters, including but not limited to travel, expenses, facilities, and HR matters such as appraisals, </w:t>
            </w:r>
            <w:r w:rsidR="00061649" w:rsidRPr="005C1DF2">
              <w:rPr>
                <w:rFonts w:asciiTheme="minorHAnsi" w:hAnsiTheme="minorHAnsi" w:cstheme="minorHAnsi"/>
                <w:sz w:val="22"/>
                <w:szCs w:val="22"/>
              </w:rPr>
              <w:t>probation,</w:t>
            </w:r>
            <w:r w:rsidRPr="005C1DF2">
              <w:rPr>
                <w:rFonts w:asciiTheme="minorHAnsi" w:hAnsiTheme="minorHAnsi" w:cstheme="minorHAnsi"/>
                <w:sz w:val="22"/>
                <w:szCs w:val="22"/>
              </w:rPr>
              <w:t xml:space="preserve"> and academic absence.</w:t>
            </w:r>
            <w:r w:rsidR="002D1F1C" w:rsidRPr="005C1DF2">
              <w:rPr>
                <w:rFonts w:asciiTheme="minorHAnsi" w:hAnsiTheme="minorHAnsi" w:cstheme="minorHAnsi"/>
                <w:sz w:val="22"/>
                <w:szCs w:val="22"/>
              </w:rPr>
              <w:t xml:space="preserve"> </w:t>
            </w:r>
          </w:p>
          <w:p w14:paraId="7B809497" w14:textId="1FAB1EC8" w:rsidR="002237A4" w:rsidRPr="005C1DF2" w:rsidRDefault="009F3A7C" w:rsidP="0054031A">
            <w:pPr>
              <w:numPr>
                <w:ilvl w:val="0"/>
                <w:numId w:val="12"/>
              </w:numPr>
              <w:tabs>
                <w:tab w:val="clear" w:pos="720"/>
                <w:tab w:val="left" w:pos="0"/>
                <w:tab w:val="num" w:pos="292"/>
              </w:tabs>
              <w:suppressAutoHyphens/>
              <w:spacing w:before="60" w:after="60" w:line="240" w:lineRule="exact"/>
              <w:ind w:left="295" w:hanging="301"/>
              <w:rPr>
                <w:rFonts w:asciiTheme="minorHAnsi" w:hAnsiTheme="minorHAnsi" w:cstheme="minorHAnsi"/>
                <w:sz w:val="22"/>
                <w:szCs w:val="22"/>
              </w:rPr>
            </w:pPr>
            <w:r w:rsidRPr="005C1DF2">
              <w:rPr>
                <w:rFonts w:asciiTheme="minorHAnsi" w:hAnsiTheme="minorHAnsi" w:cstheme="minorHAnsi"/>
                <w:sz w:val="22"/>
                <w:szCs w:val="22"/>
              </w:rPr>
              <w:t xml:space="preserve">Ensure </w:t>
            </w:r>
            <w:r w:rsidR="00B8406A" w:rsidRPr="005C1DF2">
              <w:rPr>
                <w:rFonts w:asciiTheme="minorHAnsi" w:hAnsiTheme="minorHAnsi" w:cstheme="minorHAnsi"/>
                <w:sz w:val="22"/>
                <w:szCs w:val="22"/>
              </w:rPr>
              <w:t xml:space="preserve">the </w:t>
            </w:r>
            <w:r w:rsidR="005149F1" w:rsidRPr="005C1DF2">
              <w:rPr>
                <w:rFonts w:asciiTheme="minorHAnsi" w:hAnsiTheme="minorHAnsi" w:cstheme="minorHAnsi"/>
                <w:sz w:val="22"/>
                <w:szCs w:val="22"/>
              </w:rPr>
              <w:t xml:space="preserve">group and project </w:t>
            </w:r>
            <w:r w:rsidR="00B8406A" w:rsidRPr="005C1DF2">
              <w:rPr>
                <w:rFonts w:asciiTheme="minorHAnsi" w:hAnsiTheme="minorHAnsi" w:cstheme="minorHAnsi"/>
                <w:sz w:val="22"/>
                <w:szCs w:val="22"/>
              </w:rPr>
              <w:t>website</w:t>
            </w:r>
            <w:r w:rsidR="005149F1" w:rsidRPr="005C1DF2">
              <w:rPr>
                <w:rFonts w:asciiTheme="minorHAnsi" w:hAnsiTheme="minorHAnsi" w:cstheme="minorHAnsi"/>
                <w:sz w:val="22"/>
                <w:szCs w:val="22"/>
              </w:rPr>
              <w:t>s</w:t>
            </w:r>
            <w:r w:rsidR="00B8406A" w:rsidRPr="005C1DF2">
              <w:rPr>
                <w:rFonts w:asciiTheme="minorHAnsi" w:hAnsiTheme="minorHAnsi" w:cstheme="minorHAnsi"/>
                <w:sz w:val="22"/>
                <w:szCs w:val="22"/>
              </w:rPr>
              <w:t xml:space="preserve"> </w:t>
            </w:r>
            <w:r w:rsidR="005149F1" w:rsidRPr="005C1DF2">
              <w:rPr>
                <w:rFonts w:asciiTheme="minorHAnsi" w:hAnsiTheme="minorHAnsi" w:cstheme="minorHAnsi"/>
                <w:sz w:val="22"/>
                <w:szCs w:val="22"/>
              </w:rPr>
              <w:t>are</w:t>
            </w:r>
            <w:r w:rsidR="00B8406A" w:rsidRPr="005C1DF2">
              <w:rPr>
                <w:rFonts w:asciiTheme="minorHAnsi" w:hAnsiTheme="minorHAnsi" w:cstheme="minorHAnsi"/>
                <w:sz w:val="22"/>
                <w:szCs w:val="22"/>
              </w:rPr>
              <w:t xml:space="preserve"> maintained, updating staff and student information and publishing material as required</w:t>
            </w:r>
            <w:r w:rsidR="0039652C" w:rsidRPr="005C1DF2">
              <w:rPr>
                <w:rFonts w:asciiTheme="minorHAnsi" w:hAnsiTheme="minorHAnsi" w:cstheme="minorHAnsi"/>
                <w:sz w:val="22"/>
                <w:szCs w:val="22"/>
              </w:rPr>
              <w:t>.</w:t>
            </w:r>
            <w:r w:rsidR="00B80219" w:rsidRPr="005C1DF2">
              <w:rPr>
                <w:rFonts w:asciiTheme="minorHAnsi" w:hAnsiTheme="minorHAnsi" w:cstheme="minorHAnsi"/>
                <w:sz w:val="22"/>
                <w:szCs w:val="22"/>
              </w:rPr>
              <w:t xml:space="preserve"> Gather and prepare content for</w:t>
            </w:r>
            <w:r w:rsidR="00061F75" w:rsidRPr="005C1DF2">
              <w:rPr>
                <w:rFonts w:asciiTheme="minorHAnsi" w:hAnsiTheme="minorHAnsi" w:cstheme="minorHAnsi"/>
                <w:sz w:val="22"/>
                <w:szCs w:val="22"/>
              </w:rPr>
              <w:t xml:space="preserve"> </w:t>
            </w:r>
            <w:r w:rsidR="005149F1" w:rsidRPr="005C1DF2">
              <w:rPr>
                <w:rFonts w:asciiTheme="minorHAnsi" w:hAnsiTheme="minorHAnsi" w:cstheme="minorHAnsi"/>
                <w:sz w:val="22"/>
                <w:szCs w:val="22"/>
              </w:rPr>
              <w:t>project</w:t>
            </w:r>
            <w:r w:rsidR="00061F75" w:rsidRPr="005C1DF2">
              <w:rPr>
                <w:rFonts w:asciiTheme="minorHAnsi" w:hAnsiTheme="minorHAnsi" w:cstheme="minorHAnsi"/>
                <w:sz w:val="22"/>
                <w:szCs w:val="22"/>
              </w:rPr>
              <w:t xml:space="preserve"> communications, including </w:t>
            </w:r>
            <w:proofErr w:type="gramStart"/>
            <w:r w:rsidR="00951616" w:rsidRPr="005C1DF2">
              <w:rPr>
                <w:rFonts w:asciiTheme="minorHAnsi" w:hAnsiTheme="minorHAnsi" w:cstheme="minorHAnsi"/>
                <w:sz w:val="22"/>
                <w:szCs w:val="22"/>
              </w:rPr>
              <w:t>Social Media</w:t>
            </w:r>
            <w:proofErr w:type="gramEnd"/>
            <w:r w:rsidR="00951616" w:rsidRPr="005C1DF2">
              <w:rPr>
                <w:rFonts w:asciiTheme="minorHAnsi" w:hAnsiTheme="minorHAnsi" w:cstheme="minorHAnsi"/>
                <w:sz w:val="22"/>
                <w:szCs w:val="22"/>
              </w:rPr>
              <w:t xml:space="preserve"> and </w:t>
            </w:r>
            <w:r w:rsidR="0070246F" w:rsidRPr="005C1DF2">
              <w:rPr>
                <w:rFonts w:asciiTheme="minorHAnsi" w:hAnsiTheme="minorHAnsi" w:cstheme="minorHAnsi"/>
                <w:sz w:val="22"/>
                <w:szCs w:val="22"/>
              </w:rPr>
              <w:t>marketing materials.</w:t>
            </w:r>
          </w:p>
          <w:bookmarkEnd w:id="3"/>
          <w:p w14:paraId="216DF66D" w14:textId="77777777" w:rsidR="002237A4" w:rsidRDefault="002237A4" w:rsidP="0054031A">
            <w:pPr>
              <w:jc w:val="left"/>
              <w:rPr>
                <w:rFonts w:asciiTheme="minorHAnsi" w:hAnsiTheme="minorHAnsi" w:cstheme="minorHAnsi"/>
                <w:b/>
                <w:sz w:val="22"/>
                <w:szCs w:val="22"/>
              </w:rPr>
            </w:pPr>
            <w:r w:rsidRPr="00E3589B">
              <w:rPr>
                <w:rFonts w:asciiTheme="minorHAnsi" w:hAnsiTheme="minorHAnsi" w:cstheme="minorHAnsi"/>
                <w:b/>
                <w:sz w:val="22"/>
                <w:szCs w:val="22"/>
              </w:rPr>
              <w:t>N.B. The above list is not exhaustive.</w:t>
            </w:r>
          </w:p>
          <w:p w14:paraId="7AED383E" w14:textId="77777777" w:rsidR="00022229" w:rsidRPr="00245DFF" w:rsidRDefault="00022229" w:rsidP="00022229">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7993A51F" w14:textId="77777777" w:rsidR="00022229" w:rsidRDefault="00022229" w:rsidP="00022229">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30329E1C" w14:textId="77777777" w:rsidR="00022229" w:rsidRPr="00EA7094" w:rsidRDefault="00022229" w:rsidP="00022229">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0E857CA" w14:textId="77777777" w:rsidR="00022229" w:rsidRDefault="00022229" w:rsidP="00022229">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0C7C9C07" w14:textId="77777777" w:rsidR="00022229" w:rsidRDefault="00022229" w:rsidP="00022229">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237A8280" w14:textId="77777777" w:rsidR="00022229" w:rsidRDefault="00022229" w:rsidP="00022229">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 xml:space="preserve">Undertake such other duties within the scope of the post as may be requested by your </w:t>
            </w:r>
            <w:proofErr w:type="gramStart"/>
            <w:r w:rsidRPr="002237A4">
              <w:rPr>
                <w:rFonts w:ascii="Frutiger LT Std 45 Light" w:hAnsi="Frutiger LT Std 45 Light" w:cs="Arial"/>
                <w:iCs/>
                <w:sz w:val="16"/>
                <w:szCs w:val="16"/>
                <w:lang w:eastAsia="en-GB"/>
              </w:rPr>
              <w:t>Manager</w:t>
            </w:r>
            <w:proofErr w:type="gramEnd"/>
            <w:r w:rsidRPr="002237A4">
              <w:rPr>
                <w:rFonts w:ascii="Frutiger LT Std 45 Light" w:hAnsi="Frutiger LT Std 45 Light" w:cs="Arial"/>
                <w:iCs/>
                <w:sz w:val="16"/>
                <w:szCs w:val="16"/>
                <w:lang w:eastAsia="en-GB"/>
              </w:rPr>
              <w:t>.</w:t>
            </w:r>
          </w:p>
          <w:p w14:paraId="2DED26B1" w14:textId="77777777" w:rsidR="00022229" w:rsidRPr="00C73CA2" w:rsidRDefault="00022229" w:rsidP="00022229">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7DF224FF" w14:textId="77777777" w:rsidR="00022229" w:rsidRPr="00711CCC" w:rsidRDefault="00022229" w:rsidP="00022229">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4D823C87" w14:textId="77777777" w:rsidR="00022229" w:rsidRPr="00EA7094" w:rsidRDefault="00022229" w:rsidP="00022229">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B432877" w14:textId="77777777" w:rsidR="00022229" w:rsidRDefault="00022229" w:rsidP="00022229">
            <w:pPr>
              <w:jc w:val="left"/>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p w14:paraId="7B809498" w14:textId="1858E47B" w:rsidR="00022229" w:rsidRPr="00BE7C46" w:rsidRDefault="00022229" w:rsidP="00022229">
            <w:pPr>
              <w:jc w:val="left"/>
              <w:rPr>
                <w:rFonts w:ascii="Frutiger LT Std 45 Light" w:hAnsi="Frutiger LT Std 45 Light" w:cs="Arial"/>
                <w:b/>
                <w:sz w:val="16"/>
              </w:rPr>
            </w:pPr>
          </w:p>
        </w:tc>
      </w:tr>
      <w:tr w:rsidR="00D32CB7" w:rsidRPr="00687A6A" w14:paraId="7B8094A7" w14:textId="77777777" w:rsidTr="00022229">
        <w:trPr>
          <w:trHeight w:val="666"/>
        </w:trPr>
        <w:tc>
          <w:tcPr>
            <w:tcW w:w="5000" w:type="pct"/>
            <w:gridSpan w:val="6"/>
            <w:shd w:val="clear" w:color="auto" w:fill="99CCFF"/>
          </w:tcPr>
          <w:p w14:paraId="7B8094A5" w14:textId="77777777" w:rsidR="00D32CB7" w:rsidRPr="00502115" w:rsidRDefault="003B2FA4" w:rsidP="00D32CB7">
            <w:pPr>
              <w:spacing w:before="60" w:after="60" w:line="240" w:lineRule="exact"/>
              <w:jc w:val="left"/>
              <w:rPr>
                <w:rFonts w:asciiTheme="minorHAnsi" w:hAnsiTheme="minorHAnsi" w:cstheme="minorHAnsi"/>
                <w:b/>
                <w:sz w:val="16"/>
              </w:rPr>
            </w:pPr>
            <w:r w:rsidRPr="00502115">
              <w:rPr>
                <w:rFonts w:asciiTheme="minorHAnsi" w:hAnsiTheme="minorHAnsi" w:cstheme="minorHAnsi"/>
                <w:b/>
                <w:sz w:val="20"/>
                <w:u w:val="single"/>
              </w:rPr>
              <w:lastRenderedPageBreak/>
              <w:t>Elements of the Role</w:t>
            </w:r>
          </w:p>
          <w:p w14:paraId="7B8094A6"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sidRPr="00502115">
              <w:rPr>
                <w:rFonts w:asciiTheme="minorHAnsi" w:hAnsiTheme="minorHAnsi" w:cstheme="minorHAnsi"/>
                <w:sz w:val="16"/>
              </w:rPr>
              <w:t xml:space="preserve">This section outlines </w:t>
            </w:r>
            <w:r w:rsidR="003B2FA4" w:rsidRPr="00502115">
              <w:rPr>
                <w:rFonts w:asciiTheme="minorHAnsi" w:hAnsiTheme="minorHAnsi" w:cstheme="minorHAnsi"/>
                <w:sz w:val="16"/>
              </w:rPr>
              <w:t>some of the key elements of the role, which allow this role to be evaluated within the University’s structure.</w:t>
            </w:r>
            <w:r w:rsidR="00E33E3D" w:rsidRPr="00502115">
              <w:rPr>
                <w:rFonts w:asciiTheme="minorHAnsi" w:hAnsiTheme="minorHAnsi" w:cstheme="minorHAnsi"/>
                <w:sz w:val="16"/>
              </w:rPr>
              <w:t xml:space="preserve"> It provides an overview of what is expected from the post holder in the day-to-day operation of the role.</w:t>
            </w:r>
          </w:p>
        </w:tc>
      </w:tr>
      <w:tr w:rsidR="003441D6" w:rsidRPr="00687A6A" w14:paraId="7B8094AB" w14:textId="77777777" w:rsidTr="00022229">
        <w:trPr>
          <w:trHeight w:val="1205"/>
        </w:trPr>
        <w:tc>
          <w:tcPr>
            <w:tcW w:w="5000" w:type="pct"/>
            <w:gridSpan w:val="6"/>
          </w:tcPr>
          <w:p w14:paraId="7B8094A8" w14:textId="772C3B3C" w:rsidR="003441D6" w:rsidRPr="00E3589B" w:rsidRDefault="003441D6" w:rsidP="00261C9B">
            <w:pPr>
              <w:autoSpaceDE w:val="0"/>
              <w:autoSpaceDN w:val="0"/>
              <w:adjustRightInd w:val="0"/>
              <w:spacing w:before="60" w:after="0"/>
              <w:rPr>
                <w:rFonts w:asciiTheme="minorHAnsi" w:hAnsiTheme="minorHAnsi" w:cstheme="minorHAnsi"/>
                <w:i/>
                <w:sz w:val="22"/>
                <w:szCs w:val="22"/>
              </w:rPr>
            </w:pPr>
            <w:r w:rsidRPr="00E3589B">
              <w:rPr>
                <w:rFonts w:asciiTheme="minorHAnsi" w:hAnsiTheme="minorHAnsi" w:cstheme="minorHAnsi"/>
                <w:b/>
                <w:sz w:val="22"/>
                <w:szCs w:val="22"/>
                <w:u w:val="single"/>
              </w:rPr>
              <w:t>Planning and Organising</w:t>
            </w:r>
            <w:r w:rsidRPr="00E3589B">
              <w:rPr>
                <w:rFonts w:asciiTheme="minorHAnsi" w:hAnsiTheme="minorHAnsi" w:cstheme="minorHAnsi"/>
                <w:b/>
                <w:sz w:val="22"/>
                <w:szCs w:val="22"/>
              </w:rPr>
              <w:t xml:space="preserve"> </w:t>
            </w:r>
          </w:p>
          <w:p w14:paraId="7B8094A9" w14:textId="129B43EA" w:rsidR="00261C9B" w:rsidRPr="00E3589B" w:rsidRDefault="00F943BE" w:rsidP="00261C9B">
            <w:pPr>
              <w:pStyle w:val="ListParagraph"/>
              <w:numPr>
                <w:ilvl w:val="0"/>
                <w:numId w:val="19"/>
              </w:numPr>
              <w:autoSpaceDE w:val="0"/>
              <w:autoSpaceDN w:val="0"/>
              <w:adjustRightInd w:val="0"/>
              <w:spacing w:after="0"/>
              <w:ind w:left="284" w:hanging="284"/>
              <w:rPr>
                <w:rFonts w:asciiTheme="minorHAnsi" w:hAnsiTheme="minorHAnsi" w:cstheme="minorHAnsi"/>
                <w:b/>
                <w:sz w:val="22"/>
                <w:szCs w:val="22"/>
                <w:u w:val="single"/>
              </w:rPr>
            </w:pPr>
            <w:r w:rsidRPr="00E3589B">
              <w:rPr>
                <w:rFonts w:asciiTheme="minorHAnsi" w:hAnsiTheme="minorHAnsi" w:cstheme="minorHAnsi"/>
                <w:sz w:val="22"/>
                <w:szCs w:val="22"/>
              </w:rPr>
              <w:t xml:space="preserve">The </w:t>
            </w:r>
            <w:r w:rsidR="00B242BD" w:rsidRPr="00E3589B">
              <w:rPr>
                <w:rFonts w:asciiTheme="minorHAnsi" w:hAnsiTheme="minorHAnsi" w:cstheme="minorHAnsi"/>
                <w:sz w:val="22"/>
                <w:szCs w:val="22"/>
              </w:rPr>
              <w:t xml:space="preserve">post holder will have the freedom to manage their individual work tasks as appropriate and will be expected to demonstrate initiative in organising their work towards key deadlines set by the School Administration Manager, Senior Leadership </w:t>
            </w:r>
            <w:r w:rsidR="00FA77DD" w:rsidRPr="00E3589B">
              <w:rPr>
                <w:rFonts w:asciiTheme="minorHAnsi" w:hAnsiTheme="minorHAnsi" w:cstheme="minorHAnsi"/>
                <w:sz w:val="22"/>
                <w:szCs w:val="22"/>
              </w:rPr>
              <w:t>Team,</w:t>
            </w:r>
            <w:r w:rsidR="00B242BD" w:rsidRPr="00E3589B">
              <w:rPr>
                <w:rFonts w:asciiTheme="minorHAnsi" w:hAnsiTheme="minorHAnsi" w:cstheme="minorHAnsi"/>
                <w:sz w:val="22"/>
                <w:szCs w:val="22"/>
              </w:rPr>
              <w:t xml:space="preserve"> and Faculty.</w:t>
            </w:r>
          </w:p>
          <w:p w14:paraId="7B8094AA" w14:textId="64004CEC" w:rsidR="00261C9B" w:rsidRPr="00E3589B" w:rsidRDefault="0080536E" w:rsidP="00261C9B">
            <w:pPr>
              <w:pStyle w:val="ListParagraph"/>
              <w:numPr>
                <w:ilvl w:val="0"/>
                <w:numId w:val="19"/>
              </w:numPr>
              <w:autoSpaceDE w:val="0"/>
              <w:autoSpaceDN w:val="0"/>
              <w:adjustRightInd w:val="0"/>
              <w:spacing w:after="0"/>
              <w:ind w:left="284" w:hanging="284"/>
              <w:rPr>
                <w:rFonts w:asciiTheme="minorHAnsi" w:hAnsiTheme="minorHAnsi" w:cstheme="minorHAnsi"/>
                <w:b/>
                <w:sz w:val="22"/>
                <w:szCs w:val="22"/>
                <w:u w:val="single"/>
              </w:rPr>
            </w:pPr>
            <w:r w:rsidRPr="00E3589B">
              <w:rPr>
                <w:rFonts w:asciiTheme="minorHAnsi" w:hAnsiTheme="minorHAnsi" w:cstheme="minorHAnsi"/>
                <w:sz w:val="22"/>
                <w:szCs w:val="22"/>
              </w:rPr>
              <w:t xml:space="preserve">Requests </w:t>
            </w:r>
            <w:r w:rsidR="00DA4077" w:rsidRPr="00E3589B">
              <w:rPr>
                <w:rFonts w:asciiTheme="minorHAnsi" w:hAnsiTheme="minorHAnsi" w:cstheme="minorHAnsi"/>
                <w:sz w:val="22"/>
                <w:szCs w:val="22"/>
              </w:rPr>
              <w:t>for work and information will arise from a variety of stakeholders, including (but not limited to) the Head of School, Senior Leadership Team, School Administration Manager, staff, students, visitors, Faculty and University staff. The post holder will be expected to review, prioritise, and respond to these requests using their experience and judgement about deadlines and importance.</w:t>
            </w:r>
          </w:p>
        </w:tc>
      </w:tr>
      <w:tr w:rsidR="00C208EC" w:rsidRPr="00687A6A" w14:paraId="7B8094AF" w14:textId="77777777" w:rsidTr="00022229">
        <w:trPr>
          <w:trHeight w:val="983"/>
        </w:trPr>
        <w:tc>
          <w:tcPr>
            <w:tcW w:w="5000" w:type="pct"/>
            <w:gridSpan w:val="6"/>
          </w:tcPr>
          <w:p w14:paraId="7B8094AC" w14:textId="0053BC5F" w:rsidR="00C208EC" w:rsidRPr="00E3589B" w:rsidRDefault="00C208EC" w:rsidP="00261C9B">
            <w:pPr>
              <w:spacing w:before="60" w:after="0"/>
              <w:rPr>
                <w:rFonts w:asciiTheme="minorHAnsi" w:hAnsiTheme="minorHAnsi" w:cstheme="minorHAnsi"/>
                <w:i/>
                <w:sz w:val="22"/>
                <w:szCs w:val="22"/>
              </w:rPr>
            </w:pPr>
            <w:r w:rsidRPr="00E3589B">
              <w:rPr>
                <w:rFonts w:asciiTheme="minorHAnsi" w:hAnsiTheme="minorHAnsi" w:cstheme="minorHAnsi"/>
                <w:b/>
                <w:sz w:val="22"/>
                <w:szCs w:val="22"/>
                <w:u w:val="single"/>
              </w:rPr>
              <w:t>Problem Solving</w:t>
            </w:r>
            <w:r w:rsidR="00A22BE1" w:rsidRPr="00E3589B">
              <w:rPr>
                <w:rFonts w:asciiTheme="minorHAnsi" w:hAnsiTheme="minorHAnsi" w:cstheme="minorHAnsi"/>
                <w:b/>
                <w:sz w:val="22"/>
                <w:szCs w:val="22"/>
                <w:u w:val="single"/>
              </w:rPr>
              <w:t xml:space="preserve"> and Decision Making</w:t>
            </w:r>
            <w:r w:rsidRPr="00E3589B">
              <w:rPr>
                <w:rFonts w:asciiTheme="minorHAnsi" w:hAnsiTheme="minorHAnsi" w:cstheme="minorHAnsi"/>
                <w:b/>
                <w:sz w:val="22"/>
                <w:szCs w:val="22"/>
              </w:rPr>
              <w:t xml:space="preserve"> </w:t>
            </w:r>
          </w:p>
          <w:p w14:paraId="7905FEAA" w14:textId="6AAE7EB2" w:rsidR="00261C9B" w:rsidRPr="00E3589B" w:rsidRDefault="00D156ED" w:rsidP="003364E9">
            <w:pPr>
              <w:pStyle w:val="ListParagraph"/>
              <w:numPr>
                <w:ilvl w:val="0"/>
                <w:numId w:val="19"/>
              </w:numPr>
              <w:spacing w:after="0"/>
              <w:ind w:left="284" w:hanging="284"/>
              <w:rPr>
                <w:rFonts w:asciiTheme="minorHAnsi" w:hAnsiTheme="minorHAnsi" w:cstheme="minorHAnsi"/>
                <w:b/>
                <w:sz w:val="22"/>
                <w:szCs w:val="22"/>
                <w:u w:val="single"/>
              </w:rPr>
            </w:pPr>
            <w:r w:rsidRPr="00E3589B">
              <w:rPr>
                <w:rFonts w:asciiTheme="minorHAnsi" w:hAnsiTheme="minorHAnsi" w:cstheme="minorHAnsi"/>
                <w:sz w:val="22"/>
                <w:szCs w:val="22"/>
              </w:rPr>
              <w:t xml:space="preserve">When </w:t>
            </w:r>
            <w:r w:rsidR="00B07F14" w:rsidRPr="00E3589B">
              <w:rPr>
                <w:rFonts w:asciiTheme="minorHAnsi" w:hAnsiTheme="minorHAnsi" w:cstheme="minorHAnsi"/>
                <w:sz w:val="22"/>
                <w:szCs w:val="22"/>
              </w:rPr>
              <w:t xml:space="preserve">deciding upon a course of action to resolve a problem, the post holder will normally draw upon their previous experience as well as referring to </w:t>
            </w:r>
            <w:r w:rsidR="0098584F" w:rsidRPr="00E3589B">
              <w:rPr>
                <w:rFonts w:asciiTheme="minorHAnsi" w:hAnsiTheme="minorHAnsi" w:cstheme="minorHAnsi"/>
                <w:sz w:val="22"/>
                <w:szCs w:val="22"/>
              </w:rPr>
              <w:t>Faculty and University</w:t>
            </w:r>
            <w:r w:rsidR="00B07F14" w:rsidRPr="00E3589B">
              <w:rPr>
                <w:rFonts w:asciiTheme="minorHAnsi" w:hAnsiTheme="minorHAnsi" w:cstheme="minorHAnsi"/>
                <w:sz w:val="22"/>
                <w:szCs w:val="22"/>
              </w:rPr>
              <w:t xml:space="preserve"> policies and procedures.</w:t>
            </w:r>
          </w:p>
          <w:p w14:paraId="7B8094AE" w14:textId="117A7FB5" w:rsidR="003364E9" w:rsidRPr="00E3589B" w:rsidRDefault="003364E9" w:rsidP="00261C9B">
            <w:pPr>
              <w:pStyle w:val="ListParagraph"/>
              <w:numPr>
                <w:ilvl w:val="0"/>
                <w:numId w:val="19"/>
              </w:numPr>
              <w:ind w:left="284" w:hanging="284"/>
              <w:rPr>
                <w:rFonts w:asciiTheme="minorHAnsi" w:hAnsiTheme="minorHAnsi" w:cstheme="minorHAnsi"/>
                <w:b/>
                <w:sz w:val="22"/>
                <w:szCs w:val="22"/>
                <w:u w:val="single"/>
              </w:rPr>
            </w:pPr>
            <w:r w:rsidRPr="00E3589B">
              <w:rPr>
                <w:rFonts w:asciiTheme="minorHAnsi" w:hAnsiTheme="minorHAnsi" w:cstheme="minorHAnsi"/>
                <w:sz w:val="22"/>
                <w:szCs w:val="22"/>
              </w:rPr>
              <w:t>When managing more complex problems, the post holder will be expected to review and analyse the problem, putting forward a solution to the School Administration Manager.</w:t>
            </w:r>
          </w:p>
        </w:tc>
      </w:tr>
      <w:tr w:rsidR="00622053" w:rsidRPr="00687A6A" w14:paraId="7B8094B4" w14:textId="77777777" w:rsidTr="00022229">
        <w:trPr>
          <w:trHeight w:val="558"/>
        </w:trPr>
        <w:tc>
          <w:tcPr>
            <w:tcW w:w="5000" w:type="pct"/>
            <w:gridSpan w:val="6"/>
          </w:tcPr>
          <w:p w14:paraId="7B8094B0" w14:textId="1283975E" w:rsidR="00622053" w:rsidRPr="001D0A5C" w:rsidRDefault="00622053" w:rsidP="00622053">
            <w:pPr>
              <w:spacing w:before="60" w:after="0"/>
              <w:rPr>
                <w:rFonts w:asciiTheme="minorHAnsi" w:hAnsiTheme="minorHAnsi" w:cstheme="minorHAnsi"/>
                <w:i/>
                <w:sz w:val="22"/>
                <w:szCs w:val="22"/>
              </w:rPr>
            </w:pPr>
            <w:r w:rsidRPr="001D0A5C">
              <w:rPr>
                <w:rFonts w:asciiTheme="minorHAnsi" w:hAnsiTheme="minorHAnsi" w:cstheme="minorHAnsi"/>
                <w:b/>
                <w:sz w:val="22"/>
                <w:szCs w:val="22"/>
                <w:u w:val="single"/>
              </w:rPr>
              <w:t>Continuous Improvement</w:t>
            </w:r>
            <w:r w:rsidRPr="001D0A5C">
              <w:rPr>
                <w:rFonts w:asciiTheme="minorHAnsi" w:hAnsiTheme="minorHAnsi" w:cstheme="minorHAnsi"/>
                <w:i/>
                <w:sz w:val="22"/>
                <w:szCs w:val="22"/>
              </w:rPr>
              <w:t xml:space="preserve"> </w:t>
            </w:r>
          </w:p>
          <w:p w14:paraId="7B8094B2" w14:textId="648C669F" w:rsidR="00085B50" w:rsidRPr="001D0A5C" w:rsidRDefault="000F736C" w:rsidP="00085B50">
            <w:pPr>
              <w:pStyle w:val="ListParagraph"/>
              <w:numPr>
                <w:ilvl w:val="0"/>
                <w:numId w:val="19"/>
              </w:numPr>
              <w:spacing w:after="0"/>
              <w:ind w:left="284" w:hanging="284"/>
              <w:rPr>
                <w:rFonts w:asciiTheme="minorHAnsi" w:hAnsiTheme="minorHAnsi" w:cstheme="minorHAnsi"/>
                <w:b/>
                <w:sz w:val="22"/>
                <w:szCs w:val="22"/>
                <w:u w:val="single"/>
              </w:rPr>
            </w:pPr>
            <w:r w:rsidRPr="001D0A5C">
              <w:rPr>
                <w:rFonts w:asciiTheme="minorHAnsi" w:hAnsiTheme="minorHAnsi" w:cstheme="minorHAnsi"/>
                <w:sz w:val="22"/>
                <w:szCs w:val="22"/>
              </w:rPr>
              <w:t xml:space="preserve">The post holder will be required to suggest improvements or developments to current working practices </w:t>
            </w:r>
            <w:proofErr w:type="gramStart"/>
            <w:r w:rsidRPr="001D0A5C">
              <w:rPr>
                <w:rFonts w:asciiTheme="minorHAnsi" w:hAnsiTheme="minorHAnsi" w:cstheme="minorHAnsi"/>
                <w:sz w:val="22"/>
                <w:szCs w:val="22"/>
              </w:rPr>
              <w:t>in order to</w:t>
            </w:r>
            <w:proofErr w:type="gramEnd"/>
            <w:r w:rsidRPr="001D0A5C">
              <w:rPr>
                <w:rFonts w:asciiTheme="minorHAnsi" w:hAnsiTheme="minorHAnsi" w:cstheme="minorHAnsi"/>
                <w:sz w:val="22"/>
                <w:szCs w:val="22"/>
              </w:rPr>
              <w:t xml:space="preserve"> ensure the smooth running of the service they provide and may be required to implement these, after consultation with the School Administration Manager.</w:t>
            </w:r>
            <w:r w:rsidRPr="001D0A5C">
              <w:rPr>
                <w:rFonts w:asciiTheme="minorHAnsi" w:hAnsiTheme="minorHAnsi" w:cstheme="minorHAnsi"/>
                <w:b/>
                <w:sz w:val="22"/>
                <w:szCs w:val="22"/>
                <w:u w:val="single"/>
              </w:rPr>
              <w:t xml:space="preserve"> </w:t>
            </w:r>
          </w:p>
          <w:p w14:paraId="7B8094B3" w14:textId="77777777" w:rsidR="00251F07" w:rsidRPr="001D0A5C" w:rsidRDefault="00251F07" w:rsidP="00251F07">
            <w:pPr>
              <w:pStyle w:val="ListParagraph"/>
              <w:autoSpaceDE w:val="0"/>
              <w:autoSpaceDN w:val="0"/>
              <w:adjustRightInd w:val="0"/>
              <w:spacing w:after="0"/>
              <w:ind w:left="284"/>
              <w:rPr>
                <w:rFonts w:asciiTheme="minorHAnsi" w:hAnsiTheme="minorHAnsi" w:cstheme="minorHAnsi"/>
                <w:b/>
                <w:sz w:val="22"/>
                <w:szCs w:val="22"/>
                <w:u w:val="single"/>
              </w:rPr>
            </w:pPr>
          </w:p>
        </w:tc>
      </w:tr>
      <w:tr w:rsidR="003441D6" w:rsidRPr="00687A6A" w14:paraId="7B8094B9" w14:textId="77777777" w:rsidTr="00022229">
        <w:trPr>
          <w:trHeight w:val="412"/>
        </w:trPr>
        <w:tc>
          <w:tcPr>
            <w:tcW w:w="5000" w:type="pct"/>
            <w:gridSpan w:val="6"/>
          </w:tcPr>
          <w:p w14:paraId="7B8094B5" w14:textId="77777777" w:rsidR="00FD2ACC" w:rsidRPr="001D0A5C" w:rsidRDefault="003441D6" w:rsidP="00261C9B">
            <w:pPr>
              <w:spacing w:before="60" w:after="0"/>
              <w:rPr>
                <w:rFonts w:asciiTheme="minorHAnsi" w:hAnsiTheme="minorHAnsi" w:cstheme="minorHAnsi"/>
                <w:b/>
                <w:sz w:val="22"/>
                <w:szCs w:val="22"/>
              </w:rPr>
            </w:pPr>
            <w:r w:rsidRPr="001D0A5C">
              <w:rPr>
                <w:rFonts w:asciiTheme="minorHAnsi" w:hAnsiTheme="minorHAnsi" w:cstheme="minorHAnsi"/>
                <w:b/>
                <w:sz w:val="22"/>
                <w:szCs w:val="22"/>
                <w:u w:val="single"/>
              </w:rPr>
              <w:t>Accountability</w:t>
            </w:r>
            <w:r w:rsidRPr="001D0A5C">
              <w:rPr>
                <w:rFonts w:asciiTheme="minorHAnsi" w:hAnsiTheme="minorHAnsi" w:cstheme="minorHAnsi"/>
                <w:b/>
                <w:sz w:val="22"/>
                <w:szCs w:val="22"/>
              </w:rPr>
              <w:t xml:space="preserve"> </w:t>
            </w:r>
          </w:p>
          <w:p w14:paraId="0CF56CB3" w14:textId="77777777" w:rsidR="00B56EDC" w:rsidRPr="001D0A5C" w:rsidRDefault="00B56EDC" w:rsidP="008A2247">
            <w:pPr>
              <w:pStyle w:val="ListParagraph"/>
              <w:numPr>
                <w:ilvl w:val="0"/>
                <w:numId w:val="18"/>
              </w:numPr>
              <w:ind w:left="284" w:hanging="284"/>
              <w:rPr>
                <w:rFonts w:asciiTheme="minorHAnsi" w:hAnsiTheme="minorHAnsi" w:cstheme="minorHAnsi"/>
                <w:b/>
                <w:sz w:val="22"/>
                <w:szCs w:val="22"/>
                <w:u w:val="single"/>
              </w:rPr>
            </w:pPr>
            <w:r w:rsidRPr="001D0A5C">
              <w:rPr>
                <w:rFonts w:asciiTheme="minorHAnsi" w:hAnsiTheme="minorHAnsi" w:cstheme="minorHAnsi"/>
                <w:sz w:val="22"/>
                <w:szCs w:val="22"/>
              </w:rPr>
              <w:t>The post holder is expected to exercise judgement in the management and planning of their day-to-day activities, ensuring work is prioritised so that key deadlines are met.</w:t>
            </w:r>
          </w:p>
          <w:p w14:paraId="7B8094B8" w14:textId="79FC2E83" w:rsidR="00CD2817" w:rsidRPr="001D0A5C" w:rsidRDefault="0026685F" w:rsidP="008A2247">
            <w:pPr>
              <w:pStyle w:val="ListParagraph"/>
              <w:numPr>
                <w:ilvl w:val="0"/>
                <w:numId w:val="18"/>
              </w:numPr>
              <w:ind w:left="284" w:hanging="284"/>
              <w:rPr>
                <w:rFonts w:asciiTheme="minorHAnsi" w:hAnsiTheme="minorHAnsi" w:cstheme="minorHAnsi"/>
                <w:b/>
                <w:sz w:val="22"/>
                <w:szCs w:val="22"/>
                <w:u w:val="single"/>
              </w:rPr>
            </w:pPr>
            <w:r w:rsidRPr="001D0A5C">
              <w:rPr>
                <w:rFonts w:asciiTheme="minorHAnsi" w:hAnsiTheme="minorHAnsi" w:cstheme="minorHAnsi"/>
                <w:sz w:val="22"/>
                <w:szCs w:val="22"/>
              </w:rPr>
              <w:t>The post holder will be expected to have a sound knowledge of appropriate policies and procedures relating to their role, referring to them to resolve problems and issues as they arise.</w:t>
            </w:r>
            <w:r w:rsidRPr="001D0A5C">
              <w:rPr>
                <w:rFonts w:asciiTheme="minorHAnsi" w:hAnsiTheme="minorHAnsi" w:cstheme="minorHAnsi"/>
                <w:b/>
                <w:sz w:val="22"/>
                <w:szCs w:val="22"/>
                <w:u w:val="single"/>
              </w:rPr>
              <w:t xml:space="preserve"> </w:t>
            </w:r>
          </w:p>
        </w:tc>
      </w:tr>
      <w:tr w:rsidR="003441D6" w:rsidRPr="00687A6A" w14:paraId="7B8094BE" w14:textId="77777777" w:rsidTr="00022229">
        <w:trPr>
          <w:trHeight w:val="1340"/>
        </w:trPr>
        <w:tc>
          <w:tcPr>
            <w:tcW w:w="5000" w:type="pct"/>
            <w:gridSpan w:val="6"/>
          </w:tcPr>
          <w:p w14:paraId="7B8094BA" w14:textId="77111810" w:rsidR="003441D6" w:rsidRPr="00BE3655" w:rsidRDefault="003441D6" w:rsidP="00261C9B">
            <w:pPr>
              <w:spacing w:before="60" w:after="0"/>
              <w:rPr>
                <w:rFonts w:asciiTheme="minorHAnsi" w:hAnsiTheme="minorHAnsi" w:cstheme="minorHAnsi"/>
                <w:i/>
                <w:sz w:val="22"/>
                <w:szCs w:val="22"/>
              </w:rPr>
            </w:pPr>
            <w:r w:rsidRPr="00BE3655">
              <w:rPr>
                <w:rFonts w:asciiTheme="minorHAnsi" w:hAnsiTheme="minorHAnsi" w:cstheme="minorHAnsi"/>
                <w:b/>
                <w:sz w:val="22"/>
                <w:szCs w:val="22"/>
                <w:u w:val="single"/>
              </w:rPr>
              <w:t>Dimensions of the role</w:t>
            </w:r>
            <w:r w:rsidRPr="00BE3655">
              <w:rPr>
                <w:rFonts w:asciiTheme="minorHAnsi" w:hAnsiTheme="minorHAnsi" w:cstheme="minorHAnsi"/>
                <w:b/>
                <w:sz w:val="22"/>
                <w:szCs w:val="22"/>
              </w:rPr>
              <w:t xml:space="preserve"> </w:t>
            </w:r>
          </w:p>
          <w:p w14:paraId="7B8094BD" w14:textId="1FFDC0EE" w:rsidR="00F73193" w:rsidRPr="001D0A5C" w:rsidRDefault="00DF6230" w:rsidP="00F73193">
            <w:pPr>
              <w:pStyle w:val="ListParagraph"/>
              <w:spacing w:after="0"/>
              <w:ind w:left="284"/>
              <w:rPr>
                <w:rFonts w:asciiTheme="minorHAnsi" w:hAnsiTheme="minorHAnsi" w:cstheme="minorHAnsi"/>
                <w:b/>
                <w:sz w:val="22"/>
                <w:szCs w:val="22"/>
                <w:u w:val="single"/>
              </w:rPr>
            </w:pPr>
            <w:r w:rsidRPr="00BE3655">
              <w:rPr>
                <w:rFonts w:asciiTheme="minorHAnsi" w:hAnsiTheme="minorHAnsi" w:cstheme="minorHAnsi"/>
                <w:sz w:val="22"/>
                <w:szCs w:val="22"/>
              </w:rPr>
              <w:t xml:space="preserve">The post holder will provide administrative assistance to the PI, the group </w:t>
            </w:r>
            <w:proofErr w:type="gramStart"/>
            <w:r w:rsidRPr="00BE3655">
              <w:rPr>
                <w:rFonts w:asciiTheme="minorHAnsi" w:hAnsiTheme="minorHAnsi" w:cstheme="minorHAnsi"/>
                <w:sz w:val="22"/>
                <w:szCs w:val="22"/>
              </w:rPr>
              <w:t>manager</w:t>
            </w:r>
            <w:proofErr w:type="gramEnd"/>
            <w:r w:rsidRPr="00BE3655">
              <w:rPr>
                <w:rFonts w:asciiTheme="minorHAnsi" w:hAnsiTheme="minorHAnsi" w:cstheme="minorHAnsi"/>
                <w:sz w:val="22"/>
                <w:szCs w:val="22"/>
              </w:rPr>
              <w:t xml:space="preserve"> and the research group with 10-</w:t>
            </w:r>
            <w:r w:rsidR="00311623" w:rsidRPr="00BE3655">
              <w:rPr>
                <w:rFonts w:asciiTheme="minorHAnsi" w:hAnsiTheme="minorHAnsi" w:cstheme="minorHAnsi"/>
                <w:sz w:val="22"/>
                <w:szCs w:val="22"/>
              </w:rPr>
              <w:t>15</w:t>
            </w:r>
            <w:r w:rsidRPr="00BE3655">
              <w:rPr>
                <w:rFonts w:asciiTheme="minorHAnsi" w:hAnsiTheme="minorHAnsi" w:cstheme="minorHAnsi"/>
                <w:sz w:val="22"/>
                <w:szCs w:val="22"/>
              </w:rPr>
              <w:t xml:space="preserve"> </w:t>
            </w:r>
            <w:r w:rsidR="00311623" w:rsidRPr="00BE3655">
              <w:rPr>
                <w:rFonts w:asciiTheme="minorHAnsi" w:hAnsiTheme="minorHAnsi" w:cstheme="minorHAnsi"/>
                <w:sz w:val="22"/>
                <w:szCs w:val="22"/>
              </w:rPr>
              <w:t>staff and PhD students.</w:t>
            </w:r>
            <w:r w:rsidRPr="00E0632C">
              <w:rPr>
                <w:rFonts w:ascii="Frutiger LT Std 45 Light" w:hAnsi="Frutiger LT Std 45 Light" w:cs="Arial"/>
                <w:sz w:val="22"/>
                <w:szCs w:val="22"/>
              </w:rPr>
              <w:t xml:space="preserve"> </w:t>
            </w:r>
          </w:p>
        </w:tc>
      </w:tr>
      <w:tr w:rsidR="00D32EE1" w:rsidRPr="00687A6A" w14:paraId="7B8094C2" w14:textId="77777777" w:rsidTr="00022229">
        <w:trPr>
          <w:trHeight w:val="1340"/>
        </w:trPr>
        <w:tc>
          <w:tcPr>
            <w:tcW w:w="5000" w:type="pct"/>
            <w:gridSpan w:val="6"/>
          </w:tcPr>
          <w:p w14:paraId="7B8094BF" w14:textId="7215790F" w:rsidR="001C1DA9" w:rsidRPr="00EA387D" w:rsidRDefault="00EA387D" w:rsidP="001C1DA9">
            <w:pPr>
              <w:autoSpaceDE w:val="0"/>
              <w:autoSpaceDN w:val="0"/>
              <w:adjustRightInd w:val="0"/>
              <w:spacing w:after="0"/>
              <w:rPr>
                <w:rFonts w:ascii="Frutiger LT Std 45 Light" w:hAnsi="Frutiger LT Std 45 Light" w:cs="Arial"/>
                <w:sz w:val="20"/>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0B64B513" w14:textId="77777777" w:rsidR="000E0457" w:rsidRDefault="001929E2" w:rsidP="001929E2">
            <w:pPr>
              <w:rPr>
                <w:rFonts w:ascii="Frutiger LT Std 45 Light" w:hAnsi="Frutiger LT Std 45 Light" w:cs="Arial"/>
                <w:sz w:val="20"/>
              </w:rPr>
            </w:pPr>
            <w:r>
              <w:rPr>
                <w:rFonts w:ascii="Frutiger LT Std 45 Light" w:hAnsi="Frutiger LT Std 45 Light" w:cs="Arial"/>
                <w:sz w:val="20"/>
              </w:rPr>
              <w:t>n/a</w:t>
            </w:r>
          </w:p>
          <w:p w14:paraId="17CE964C" w14:textId="77777777" w:rsidR="009411A8" w:rsidRDefault="009411A8" w:rsidP="001929E2">
            <w:pPr>
              <w:rPr>
                <w:rFonts w:ascii="Frutiger LT Std 45 Light" w:hAnsi="Frutiger LT Std 45 Light" w:cs="Arial"/>
                <w:sz w:val="20"/>
              </w:rPr>
            </w:pPr>
          </w:p>
          <w:p w14:paraId="286844EE" w14:textId="77777777" w:rsidR="009411A8" w:rsidRDefault="009411A8" w:rsidP="001929E2">
            <w:pPr>
              <w:rPr>
                <w:rFonts w:ascii="Frutiger LT Std 45 Light" w:hAnsi="Frutiger LT Std 45 Light" w:cs="Arial"/>
                <w:sz w:val="20"/>
              </w:rPr>
            </w:pPr>
          </w:p>
          <w:p w14:paraId="1D288D41" w14:textId="77777777" w:rsidR="009411A8" w:rsidRDefault="009411A8" w:rsidP="001929E2">
            <w:pPr>
              <w:rPr>
                <w:rFonts w:ascii="Frutiger LT Std 45 Light" w:hAnsi="Frutiger LT Std 45 Light" w:cs="Arial"/>
                <w:sz w:val="20"/>
              </w:rPr>
            </w:pPr>
          </w:p>
          <w:p w14:paraId="506874F5" w14:textId="77777777" w:rsidR="009411A8" w:rsidRDefault="009411A8" w:rsidP="001929E2">
            <w:pPr>
              <w:rPr>
                <w:rFonts w:ascii="Frutiger LT Std 45 Light" w:hAnsi="Frutiger LT Std 45 Light" w:cs="Arial"/>
                <w:sz w:val="20"/>
              </w:rPr>
            </w:pPr>
          </w:p>
          <w:p w14:paraId="221BE0D1" w14:textId="77777777" w:rsidR="009411A8" w:rsidRDefault="009411A8" w:rsidP="001929E2">
            <w:pPr>
              <w:rPr>
                <w:rFonts w:ascii="Frutiger LT Std 45 Light" w:hAnsi="Frutiger LT Std 45 Light" w:cs="Arial"/>
                <w:sz w:val="20"/>
              </w:rPr>
            </w:pPr>
          </w:p>
          <w:p w14:paraId="33B6BA58" w14:textId="77777777" w:rsidR="009411A8" w:rsidRDefault="009411A8" w:rsidP="001929E2">
            <w:pPr>
              <w:rPr>
                <w:rFonts w:ascii="Frutiger LT Std 45 Light" w:hAnsi="Frutiger LT Std 45 Light" w:cs="Arial"/>
                <w:sz w:val="20"/>
              </w:rPr>
            </w:pPr>
          </w:p>
          <w:p w14:paraId="1779749E" w14:textId="77777777" w:rsidR="009411A8" w:rsidRDefault="009411A8" w:rsidP="001929E2">
            <w:pPr>
              <w:rPr>
                <w:rFonts w:ascii="Frutiger LT Std 45 Light" w:hAnsi="Frutiger LT Std 45 Light" w:cs="Arial"/>
                <w:sz w:val="20"/>
              </w:rPr>
            </w:pPr>
          </w:p>
          <w:p w14:paraId="03FE4788" w14:textId="77777777" w:rsidR="009411A8" w:rsidRDefault="009411A8" w:rsidP="001929E2">
            <w:pPr>
              <w:rPr>
                <w:rFonts w:ascii="Frutiger LT Std 45 Light" w:hAnsi="Frutiger LT Std 45 Light" w:cs="Arial"/>
                <w:sz w:val="20"/>
              </w:rPr>
            </w:pPr>
          </w:p>
          <w:p w14:paraId="35CB6C4F" w14:textId="77777777" w:rsidR="009411A8" w:rsidRDefault="009411A8" w:rsidP="001929E2">
            <w:pPr>
              <w:rPr>
                <w:rFonts w:ascii="Frutiger LT Std 45 Light" w:hAnsi="Frutiger LT Std 45 Light" w:cs="Arial"/>
                <w:sz w:val="20"/>
              </w:rPr>
            </w:pPr>
          </w:p>
          <w:p w14:paraId="1A79D528" w14:textId="77777777" w:rsidR="009411A8" w:rsidRDefault="009411A8" w:rsidP="001929E2">
            <w:pPr>
              <w:rPr>
                <w:rFonts w:ascii="Frutiger LT Std 45 Light" w:hAnsi="Frutiger LT Std 45 Light" w:cs="Arial"/>
                <w:sz w:val="20"/>
              </w:rPr>
            </w:pPr>
          </w:p>
          <w:p w14:paraId="7B8094C1" w14:textId="643961D8" w:rsidR="009411A8" w:rsidRPr="001929E2" w:rsidRDefault="009411A8" w:rsidP="001929E2">
            <w:pPr>
              <w:rPr>
                <w:rFonts w:ascii="Frutiger LT Std 45 Light" w:hAnsi="Frutiger LT Std 45 Light" w:cs="Arial"/>
                <w:sz w:val="20"/>
              </w:rPr>
            </w:pPr>
          </w:p>
        </w:tc>
      </w:tr>
      <w:tr w:rsidR="00C71CA3" w:rsidRPr="00687A6A" w14:paraId="7B8094C4" w14:textId="77777777" w:rsidTr="00022229">
        <w:tblPrEx>
          <w:tblLook w:val="01E0" w:firstRow="1" w:lastRow="1" w:firstColumn="1" w:lastColumn="1" w:noHBand="0" w:noVBand="0"/>
        </w:tblPrEx>
        <w:trPr>
          <w:trHeight w:val="535"/>
        </w:trPr>
        <w:tc>
          <w:tcPr>
            <w:tcW w:w="5000" w:type="pct"/>
            <w:gridSpan w:val="6"/>
            <w:shd w:val="clear" w:color="auto" w:fill="99CCFF"/>
          </w:tcPr>
          <w:p w14:paraId="7B8094C3"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lastRenderedPageBreak/>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 xml:space="preserve">his section describes the </w:t>
            </w:r>
            <w:proofErr w:type="gramStart"/>
            <w:r w:rsidRPr="003B2FA4">
              <w:rPr>
                <w:rFonts w:ascii="Frutiger LT Std 45 Light" w:hAnsi="Frutiger LT Std 45 Light" w:cs="Arial"/>
                <w:sz w:val="16"/>
                <w:szCs w:val="16"/>
              </w:rPr>
              <w:t>sum total</w:t>
            </w:r>
            <w:proofErr w:type="gramEnd"/>
            <w:r w:rsidRPr="003B2FA4">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7B8094C7" w14:textId="77777777" w:rsidTr="00022229">
        <w:tblPrEx>
          <w:tblLook w:val="01E0" w:firstRow="1" w:lastRow="1" w:firstColumn="1" w:lastColumn="1" w:noHBand="0" w:noVBand="0"/>
        </w:tblPrEx>
        <w:trPr>
          <w:trHeight w:val="203"/>
        </w:trPr>
        <w:tc>
          <w:tcPr>
            <w:tcW w:w="4417" w:type="pct"/>
            <w:gridSpan w:val="5"/>
          </w:tcPr>
          <w:p w14:paraId="7B8094C5"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3" w:type="pct"/>
          </w:tcPr>
          <w:p w14:paraId="7B8094C6"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7B8094CA" w14:textId="77777777" w:rsidTr="00022229">
        <w:tblPrEx>
          <w:tblLook w:val="01E0" w:firstRow="1" w:lastRow="1" w:firstColumn="1" w:lastColumn="1" w:noHBand="0" w:noVBand="0"/>
        </w:tblPrEx>
        <w:tc>
          <w:tcPr>
            <w:tcW w:w="4417" w:type="pct"/>
            <w:gridSpan w:val="5"/>
          </w:tcPr>
          <w:p w14:paraId="7A9A68AA" w14:textId="77777777" w:rsidR="00C82BFC" w:rsidRPr="00C82BFC" w:rsidRDefault="00C82BFC" w:rsidP="00C82BFC">
            <w:pPr>
              <w:spacing w:after="0"/>
              <w:jc w:val="left"/>
              <w:rPr>
                <w:rFonts w:ascii="Frutiger LT Std 45 Light" w:hAnsi="Frutiger LT Std 45 Light" w:cs="Arial"/>
                <w:sz w:val="20"/>
              </w:rPr>
            </w:pPr>
            <w:r w:rsidRPr="00C82BFC">
              <w:rPr>
                <w:rFonts w:ascii="Frutiger LT Std 45 Light" w:hAnsi="Frutiger LT Std 45 Light" w:cs="Arial"/>
                <w:sz w:val="20"/>
              </w:rPr>
              <w:t>HNC, A Level, NVQ 3, HND level or equivalent relevant work experience</w:t>
            </w:r>
          </w:p>
          <w:p w14:paraId="10AE3886" w14:textId="77777777" w:rsidR="00C82BFC" w:rsidRPr="00C82BFC" w:rsidRDefault="00C82BFC" w:rsidP="00C82BFC">
            <w:pPr>
              <w:spacing w:after="0"/>
              <w:jc w:val="left"/>
              <w:rPr>
                <w:rFonts w:ascii="Frutiger LT Std 45 Light" w:hAnsi="Frutiger LT Std 45 Light" w:cs="Arial"/>
                <w:sz w:val="20"/>
              </w:rPr>
            </w:pPr>
            <w:r w:rsidRPr="00C82BFC">
              <w:rPr>
                <w:rFonts w:ascii="Frutiger LT Std 45 Light" w:hAnsi="Frutiger LT Std 45 Light" w:cs="Arial"/>
                <w:sz w:val="20"/>
              </w:rPr>
              <w:t>OR</w:t>
            </w:r>
          </w:p>
          <w:p w14:paraId="7B8094C8" w14:textId="06BB1C6A" w:rsidR="00C71CA3" w:rsidRPr="00687A6A" w:rsidRDefault="00C82BFC" w:rsidP="00C82BFC">
            <w:pPr>
              <w:spacing w:before="60" w:after="60" w:line="240" w:lineRule="exact"/>
              <w:rPr>
                <w:rFonts w:ascii="Frutiger LT Std 45 Light" w:hAnsi="Frutiger LT Std 45 Light"/>
                <w:sz w:val="20"/>
              </w:rPr>
            </w:pPr>
            <w:r w:rsidRPr="00C82BFC">
              <w:rPr>
                <w:rFonts w:ascii="Frutiger LT Std 45 Light" w:hAnsi="Frutiger LT Std 45 Light" w:cs="Arial"/>
                <w:sz w:val="20"/>
              </w:rPr>
              <w:t>Broad vocational experience, acquired through a combination of job-related vocational training and considerable on-the-job experience, demonstrating development through involvement in a series of progressively more demanding relevant work/roles</w:t>
            </w:r>
          </w:p>
        </w:tc>
        <w:tc>
          <w:tcPr>
            <w:tcW w:w="583" w:type="pct"/>
          </w:tcPr>
          <w:p w14:paraId="7B8094C9" w14:textId="6B44AF09" w:rsidR="00C71CA3" w:rsidRPr="00CC75BF" w:rsidRDefault="007944EC"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7B8094D5" w14:textId="77777777" w:rsidTr="00022229">
        <w:tblPrEx>
          <w:tblLook w:val="01E0" w:firstRow="1" w:lastRow="1" w:firstColumn="1" w:lastColumn="1" w:noHBand="0" w:noVBand="0"/>
        </w:tblPrEx>
        <w:tc>
          <w:tcPr>
            <w:tcW w:w="3818" w:type="pct"/>
            <w:gridSpan w:val="4"/>
          </w:tcPr>
          <w:p w14:paraId="7B8094D1"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599" w:type="pct"/>
          </w:tcPr>
          <w:p w14:paraId="7B8094D2"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3" w:type="pct"/>
          </w:tcPr>
          <w:p w14:paraId="7B8094D3"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B8094D4"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C71CA3" w:rsidRPr="00A42997" w14:paraId="7B8094D9" w14:textId="77777777" w:rsidTr="00022229">
        <w:tblPrEx>
          <w:tblLook w:val="01E0" w:firstRow="1" w:lastRow="1" w:firstColumn="1" w:lastColumn="1" w:noHBand="0" w:noVBand="0"/>
        </w:tblPrEx>
        <w:tc>
          <w:tcPr>
            <w:tcW w:w="3818" w:type="pct"/>
            <w:gridSpan w:val="4"/>
          </w:tcPr>
          <w:p w14:paraId="7B8094D6" w14:textId="31A1F78F" w:rsidR="00C71CA3" w:rsidRPr="00EA7094" w:rsidRDefault="008A40C7" w:rsidP="00A65E42">
            <w:pPr>
              <w:spacing w:before="60" w:after="60" w:line="240" w:lineRule="exact"/>
              <w:rPr>
                <w:rFonts w:ascii="Frutiger LT Std 45 Light" w:hAnsi="Frutiger LT Std 45 Light"/>
                <w:sz w:val="20"/>
              </w:rPr>
            </w:pPr>
            <w:r w:rsidRPr="008A40C7">
              <w:rPr>
                <w:rFonts w:ascii="Frutiger LT Std 45 Light" w:hAnsi="Frutiger LT Std 45 Light" w:cs="Arial"/>
                <w:sz w:val="20"/>
              </w:rPr>
              <w:t>Good Organisational Skills</w:t>
            </w:r>
          </w:p>
        </w:tc>
        <w:tc>
          <w:tcPr>
            <w:tcW w:w="599" w:type="pct"/>
          </w:tcPr>
          <w:p w14:paraId="7B8094D7" w14:textId="61E84E77" w:rsidR="00C71CA3" w:rsidRPr="00EA7094" w:rsidRDefault="008A40C7"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3" w:type="pct"/>
          </w:tcPr>
          <w:p w14:paraId="7B8094D8" w14:textId="1AFE5D9A" w:rsidR="00C71CA3" w:rsidRPr="00EA7094" w:rsidRDefault="008A40C7"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71CA3" w:rsidRPr="00687A6A" w14:paraId="7B8094DD" w14:textId="77777777" w:rsidTr="00022229">
        <w:tblPrEx>
          <w:tblLook w:val="01E0" w:firstRow="1" w:lastRow="1" w:firstColumn="1" w:lastColumn="1" w:noHBand="0" w:noVBand="0"/>
        </w:tblPrEx>
        <w:trPr>
          <w:trHeight w:val="116"/>
        </w:trPr>
        <w:tc>
          <w:tcPr>
            <w:tcW w:w="3818" w:type="pct"/>
            <w:gridSpan w:val="4"/>
          </w:tcPr>
          <w:p w14:paraId="7B8094DA" w14:textId="6C5DB77B" w:rsidR="00C71CA3" w:rsidRPr="00EA7094" w:rsidRDefault="000D1A42" w:rsidP="00A65E42">
            <w:pPr>
              <w:spacing w:before="60" w:after="60" w:line="240" w:lineRule="exact"/>
              <w:rPr>
                <w:rFonts w:ascii="Frutiger LT Std 45 Light" w:hAnsi="Frutiger LT Std 45 Light"/>
                <w:sz w:val="20"/>
              </w:rPr>
            </w:pPr>
            <w:r w:rsidRPr="000D1A42">
              <w:rPr>
                <w:rFonts w:ascii="Frutiger LT Std 45 Light" w:hAnsi="Frutiger LT Std 45 Light" w:cs="Arial"/>
                <w:sz w:val="20"/>
              </w:rPr>
              <w:t>Good Microsoft Office Skills (Word, Excel, Outlook)</w:t>
            </w:r>
          </w:p>
        </w:tc>
        <w:tc>
          <w:tcPr>
            <w:tcW w:w="599" w:type="pct"/>
          </w:tcPr>
          <w:p w14:paraId="7B8094DB" w14:textId="6A78CB01" w:rsidR="00C71CA3" w:rsidRPr="00EA7094" w:rsidRDefault="000D1A42"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3" w:type="pct"/>
          </w:tcPr>
          <w:p w14:paraId="7B8094DC" w14:textId="1E355DFF" w:rsidR="00C71CA3" w:rsidRPr="00EA7094" w:rsidRDefault="000D1A42"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71CA3" w:rsidRPr="00687A6A" w14:paraId="7B8094E1" w14:textId="77777777" w:rsidTr="00022229">
        <w:tblPrEx>
          <w:tblLook w:val="01E0" w:firstRow="1" w:lastRow="1" w:firstColumn="1" w:lastColumn="1" w:noHBand="0" w:noVBand="0"/>
        </w:tblPrEx>
        <w:tc>
          <w:tcPr>
            <w:tcW w:w="3818" w:type="pct"/>
            <w:gridSpan w:val="4"/>
          </w:tcPr>
          <w:p w14:paraId="7B8094DE" w14:textId="0131F757" w:rsidR="00C71CA3" w:rsidRPr="00EA7094" w:rsidRDefault="006B7AC7" w:rsidP="00A65E42">
            <w:pPr>
              <w:spacing w:before="60" w:after="60" w:line="240" w:lineRule="exact"/>
              <w:rPr>
                <w:rFonts w:ascii="Frutiger LT Std 45 Light" w:hAnsi="Frutiger LT Std 45 Light"/>
                <w:sz w:val="20"/>
              </w:rPr>
            </w:pPr>
            <w:r w:rsidRPr="006B7AC7">
              <w:rPr>
                <w:rFonts w:ascii="Frutiger LT Std 45 Light" w:hAnsi="Frutiger LT Std 45 Light" w:cs="Arial"/>
                <w:sz w:val="20"/>
              </w:rPr>
              <w:t xml:space="preserve">Aptitude for learning specialised equipment, </w:t>
            </w:r>
            <w:proofErr w:type="gramStart"/>
            <w:r w:rsidRPr="006B7AC7">
              <w:rPr>
                <w:rFonts w:ascii="Frutiger LT Std 45 Light" w:hAnsi="Frutiger LT Std 45 Light" w:cs="Arial"/>
                <w:sz w:val="20"/>
              </w:rPr>
              <w:t>software</w:t>
            </w:r>
            <w:proofErr w:type="gramEnd"/>
            <w:r w:rsidRPr="006B7AC7">
              <w:rPr>
                <w:rFonts w:ascii="Frutiger LT Std 45 Light" w:hAnsi="Frutiger LT Std 45 Light" w:cs="Arial"/>
                <w:sz w:val="20"/>
              </w:rPr>
              <w:t xml:space="preserve"> and procedures</w:t>
            </w:r>
          </w:p>
        </w:tc>
        <w:tc>
          <w:tcPr>
            <w:tcW w:w="599" w:type="pct"/>
          </w:tcPr>
          <w:p w14:paraId="7B8094DF" w14:textId="640A5869" w:rsidR="00C71CA3" w:rsidRPr="00EA7094" w:rsidRDefault="006B7AC7"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3" w:type="pct"/>
          </w:tcPr>
          <w:p w14:paraId="7B8094E0" w14:textId="0B61FBDC" w:rsidR="00C71CA3" w:rsidRPr="00EA7094" w:rsidRDefault="006B7AC7"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71CA3" w:rsidRPr="00687A6A" w14:paraId="7B8094E5" w14:textId="77777777" w:rsidTr="00022229">
        <w:tblPrEx>
          <w:tblLook w:val="01E0" w:firstRow="1" w:lastRow="1" w:firstColumn="1" w:lastColumn="1" w:noHBand="0" w:noVBand="0"/>
        </w:tblPrEx>
        <w:tc>
          <w:tcPr>
            <w:tcW w:w="3818" w:type="pct"/>
            <w:gridSpan w:val="4"/>
          </w:tcPr>
          <w:p w14:paraId="7B8094E2" w14:textId="5C977FDB" w:rsidR="00C71CA3" w:rsidRPr="00EA7094" w:rsidRDefault="00971903" w:rsidP="00A65E42">
            <w:pPr>
              <w:spacing w:before="60" w:after="60" w:line="240" w:lineRule="exact"/>
              <w:rPr>
                <w:rFonts w:ascii="Frutiger LT Std 45 Light" w:hAnsi="Frutiger LT Std 45 Light"/>
                <w:sz w:val="20"/>
              </w:rPr>
            </w:pPr>
            <w:r w:rsidRPr="00971903">
              <w:rPr>
                <w:rFonts w:ascii="Frutiger LT Std 45 Light" w:hAnsi="Frutiger LT Std 45 Light" w:cs="Arial"/>
                <w:sz w:val="20"/>
              </w:rPr>
              <w:t>Experience of working independently without supervision whilst recognising the need to keep others informed</w:t>
            </w:r>
          </w:p>
        </w:tc>
        <w:tc>
          <w:tcPr>
            <w:tcW w:w="599" w:type="pct"/>
          </w:tcPr>
          <w:p w14:paraId="7B8094E3" w14:textId="1099BBE9" w:rsidR="00C71CA3" w:rsidRPr="00EA7094" w:rsidRDefault="00971903"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3" w:type="pct"/>
          </w:tcPr>
          <w:p w14:paraId="7B8094E4" w14:textId="17D1643E" w:rsidR="00C71CA3" w:rsidRPr="00EA7094" w:rsidRDefault="00971903"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71CA3" w:rsidRPr="00687A6A" w14:paraId="7B8094E9" w14:textId="77777777" w:rsidTr="00022229">
        <w:tblPrEx>
          <w:tblLook w:val="01E0" w:firstRow="1" w:lastRow="1" w:firstColumn="1" w:lastColumn="1" w:noHBand="0" w:noVBand="0"/>
        </w:tblPrEx>
        <w:tc>
          <w:tcPr>
            <w:tcW w:w="3818" w:type="pct"/>
            <w:gridSpan w:val="4"/>
          </w:tcPr>
          <w:p w14:paraId="7B8094E6" w14:textId="655EDF99" w:rsidR="00C71CA3" w:rsidRPr="00EA7094" w:rsidRDefault="0044471D" w:rsidP="00A65E42">
            <w:pPr>
              <w:spacing w:before="60" w:after="60" w:line="240" w:lineRule="exact"/>
              <w:rPr>
                <w:rFonts w:ascii="Frutiger LT Std 45 Light" w:hAnsi="Frutiger LT Std 45 Light"/>
                <w:sz w:val="20"/>
              </w:rPr>
            </w:pPr>
            <w:r w:rsidRPr="0044471D">
              <w:rPr>
                <w:rFonts w:ascii="Frutiger LT Std 45 Light" w:hAnsi="Frutiger LT Std 45 Light" w:cs="Arial"/>
                <w:sz w:val="20"/>
              </w:rPr>
              <w:t>Experience/understanding of working with budgets</w:t>
            </w:r>
          </w:p>
        </w:tc>
        <w:tc>
          <w:tcPr>
            <w:tcW w:w="599" w:type="pct"/>
          </w:tcPr>
          <w:p w14:paraId="7B8094E7" w14:textId="4A9DF935" w:rsidR="00C71CA3" w:rsidRPr="00EA7094" w:rsidRDefault="0044471D"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3" w:type="pct"/>
          </w:tcPr>
          <w:p w14:paraId="7B8094E8" w14:textId="05390EEC" w:rsidR="00C71CA3" w:rsidRPr="00EA7094" w:rsidRDefault="0044471D"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C71CA3" w:rsidRPr="00687A6A" w14:paraId="7B8094ED" w14:textId="77777777" w:rsidTr="00022229">
        <w:tblPrEx>
          <w:tblLook w:val="01E0" w:firstRow="1" w:lastRow="1" w:firstColumn="1" w:lastColumn="1" w:noHBand="0" w:noVBand="0"/>
        </w:tblPrEx>
        <w:tc>
          <w:tcPr>
            <w:tcW w:w="3818" w:type="pct"/>
            <w:gridSpan w:val="4"/>
          </w:tcPr>
          <w:p w14:paraId="7B8094EA" w14:textId="58E54559" w:rsidR="00C71CA3" w:rsidRPr="00EA7094" w:rsidRDefault="00E36E1F" w:rsidP="00A65E42">
            <w:pPr>
              <w:spacing w:before="60" w:after="60" w:line="240" w:lineRule="exact"/>
              <w:rPr>
                <w:rFonts w:ascii="Frutiger LT Std 45 Light" w:hAnsi="Frutiger LT Std 45 Light"/>
                <w:sz w:val="20"/>
              </w:rPr>
            </w:pPr>
            <w:r w:rsidRPr="00E36E1F">
              <w:rPr>
                <w:rFonts w:ascii="Frutiger LT Std 45 Light" w:hAnsi="Frutiger LT Std 45 Light" w:cs="Arial"/>
                <w:sz w:val="20"/>
              </w:rPr>
              <w:t>Experience of supervising staff</w:t>
            </w:r>
          </w:p>
        </w:tc>
        <w:tc>
          <w:tcPr>
            <w:tcW w:w="599" w:type="pct"/>
          </w:tcPr>
          <w:p w14:paraId="7B8094EB" w14:textId="636E525A" w:rsidR="00C71CA3" w:rsidRPr="00EA7094" w:rsidRDefault="00E36E1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83" w:type="pct"/>
          </w:tcPr>
          <w:p w14:paraId="7B8094EC" w14:textId="5359F341" w:rsidR="00C71CA3" w:rsidRPr="00EA7094" w:rsidRDefault="00E36E1F" w:rsidP="00A65E42">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DA0ADB" w:rsidRPr="00687A6A" w14:paraId="4E964CF2" w14:textId="77777777" w:rsidTr="00022229">
        <w:tblPrEx>
          <w:tblLook w:val="01E0" w:firstRow="1" w:lastRow="1" w:firstColumn="1" w:lastColumn="1" w:noHBand="0" w:noVBand="0"/>
        </w:tblPrEx>
        <w:tc>
          <w:tcPr>
            <w:tcW w:w="3818" w:type="pct"/>
            <w:gridSpan w:val="4"/>
          </w:tcPr>
          <w:p w14:paraId="332F00CC" w14:textId="620BB927" w:rsidR="00DA0ADB" w:rsidRPr="00E36E1F" w:rsidRDefault="00DA0ADB" w:rsidP="00DA0ADB">
            <w:pPr>
              <w:spacing w:before="60" w:after="60" w:line="240" w:lineRule="exact"/>
              <w:rPr>
                <w:rFonts w:ascii="Frutiger LT Std 45 Light" w:hAnsi="Frutiger LT Std 45 Light" w:cs="Arial"/>
                <w:sz w:val="20"/>
              </w:rPr>
            </w:pPr>
            <w:r w:rsidRPr="00DA0ADB">
              <w:rPr>
                <w:rFonts w:ascii="Frutiger LT Std 45 Light" w:hAnsi="Frutiger LT Std 45 Light" w:cs="Arial"/>
                <w:sz w:val="20"/>
              </w:rPr>
              <w:t>Experience of webpage maintenance and professional social media</w:t>
            </w:r>
          </w:p>
        </w:tc>
        <w:tc>
          <w:tcPr>
            <w:tcW w:w="599" w:type="pct"/>
          </w:tcPr>
          <w:p w14:paraId="2D3E69B4" w14:textId="4BBA1FF7" w:rsidR="00DA0ADB" w:rsidRDefault="00DA0ADB" w:rsidP="00DA0AD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83" w:type="pct"/>
          </w:tcPr>
          <w:p w14:paraId="4E69DED4" w14:textId="3E691794" w:rsidR="00DA0ADB" w:rsidRDefault="00DA0ADB" w:rsidP="00DA0AD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8D0A7F" w:rsidRPr="00687A6A" w14:paraId="5BD1BA1B" w14:textId="77777777" w:rsidTr="00022229">
        <w:tblPrEx>
          <w:tblLook w:val="01E0" w:firstRow="1" w:lastRow="1" w:firstColumn="1" w:lastColumn="1" w:noHBand="0" w:noVBand="0"/>
        </w:tblPrEx>
        <w:tc>
          <w:tcPr>
            <w:tcW w:w="3818" w:type="pct"/>
            <w:gridSpan w:val="4"/>
          </w:tcPr>
          <w:p w14:paraId="061D8C12" w14:textId="0B7F543C" w:rsidR="008D0A7F" w:rsidRPr="00E36E1F" w:rsidRDefault="008D0A7F" w:rsidP="008D0A7F">
            <w:pPr>
              <w:spacing w:before="60" w:after="60" w:line="240" w:lineRule="exact"/>
              <w:rPr>
                <w:rFonts w:ascii="Frutiger LT Std 45 Light" w:hAnsi="Frutiger LT Std 45 Light" w:cs="Arial"/>
                <w:sz w:val="20"/>
              </w:rPr>
            </w:pPr>
            <w:r w:rsidRPr="008D0A7F">
              <w:rPr>
                <w:rFonts w:ascii="Frutiger LT Std 45 Light" w:hAnsi="Frutiger LT Std 45 Light" w:cs="Arial"/>
                <w:sz w:val="20"/>
              </w:rPr>
              <w:t>Experience of the Higher Education Sector</w:t>
            </w:r>
          </w:p>
        </w:tc>
        <w:tc>
          <w:tcPr>
            <w:tcW w:w="599" w:type="pct"/>
          </w:tcPr>
          <w:p w14:paraId="36933C79" w14:textId="6090C8B6" w:rsidR="008D0A7F" w:rsidRDefault="008D0A7F" w:rsidP="008D0A7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83" w:type="pct"/>
          </w:tcPr>
          <w:p w14:paraId="4983AEB2" w14:textId="2D70DD89" w:rsidR="008D0A7F" w:rsidRDefault="008D0A7F" w:rsidP="008D0A7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8D0A7F" w:rsidRPr="00687A6A" w14:paraId="5D41336F" w14:textId="77777777" w:rsidTr="00022229">
        <w:tblPrEx>
          <w:tblLook w:val="01E0" w:firstRow="1" w:lastRow="1" w:firstColumn="1" w:lastColumn="1" w:noHBand="0" w:noVBand="0"/>
        </w:tblPrEx>
        <w:tc>
          <w:tcPr>
            <w:tcW w:w="3818" w:type="pct"/>
            <w:gridSpan w:val="4"/>
          </w:tcPr>
          <w:p w14:paraId="1B745E37" w14:textId="03FA4A5F" w:rsidR="008D0A7F" w:rsidRPr="00E36E1F" w:rsidRDefault="00853A34" w:rsidP="008D0A7F">
            <w:pPr>
              <w:spacing w:before="60" w:after="60" w:line="240" w:lineRule="exact"/>
              <w:rPr>
                <w:rFonts w:ascii="Frutiger LT Std 45 Light" w:hAnsi="Frutiger LT Std 45 Light" w:cs="Arial"/>
                <w:sz w:val="20"/>
              </w:rPr>
            </w:pPr>
            <w:r w:rsidRPr="00853A34">
              <w:rPr>
                <w:rFonts w:ascii="Frutiger LT Std 45 Light" w:hAnsi="Frutiger LT Std 45 Light" w:cs="Arial"/>
                <w:sz w:val="20"/>
              </w:rPr>
              <w:t>Working knowledge of the activities of other areas of the University relevant to the Faculty/Department/work unit</w:t>
            </w:r>
          </w:p>
        </w:tc>
        <w:tc>
          <w:tcPr>
            <w:tcW w:w="599" w:type="pct"/>
          </w:tcPr>
          <w:p w14:paraId="5A4F2B89" w14:textId="5CCB8B13" w:rsidR="008D0A7F" w:rsidRDefault="008D0A7F" w:rsidP="008D0A7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583" w:type="pct"/>
          </w:tcPr>
          <w:p w14:paraId="2A461285" w14:textId="07A33724" w:rsidR="008D0A7F" w:rsidRDefault="008D0A7F" w:rsidP="008D0A7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E53CC1" w:rsidRPr="00687A6A" w14:paraId="7B8094F0" w14:textId="77777777" w:rsidTr="00022229">
        <w:tblPrEx>
          <w:tblLook w:val="01E0" w:firstRow="1" w:lastRow="1" w:firstColumn="1" w:lastColumn="1" w:noHBand="0" w:noVBand="0"/>
        </w:tblPrEx>
        <w:tc>
          <w:tcPr>
            <w:tcW w:w="4417" w:type="pct"/>
            <w:gridSpan w:val="5"/>
          </w:tcPr>
          <w:p w14:paraId="7B8094EE" w14:textId="77777777" w:rsidR="00E53CC1" w:rsidRPr="00CC75BF" w:rsidRDefault="00E53CC1" w:rsidP="00E53CC1">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83" w:type="pct"/>
          </w:tcPr>
          <w:p w14:paraId="7B8094EF" w14:textId="77777777" w:rsidR="00E53CC1" w:rsidRPr="00CC75BF" w:rsidRDefault="00E53CC1" w:rsidP="00E53CC1">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E53CC1" w:rsidRPr="00687A6A" w14:paraId="7B8094F3" w14:textId="77777777" w:rsidTr="00022229">
        <w:tblPrEx>
          <w:tblLook w:val="01E0" w:firstRow="1" w:lastRow="1" w:firstColumn="1" w:lastColumn="1" w:noHBand="0" w:noVBand="0"/>
        </w:tblPrEx>
        <w:tc>
          <w:tcPr>
            <w:tcW w:w="4417" w:type="pct"/>
            <w:gridSpan w:val="5"/>
          </w:tcPr>
          <w:p w14:paraId="7B8094F1" w14:textId="38EF8F5F" w:rsidR="00E53CC1" w:rsidRPr="00EA7094" w:rsidRDefault="002740DE" w:rsidP="00E53CC1">
            <w:pPr>
              <w:spacing w:before="60" w:after="60" w:line="240" w:lineRule="exact"/>
              <w:rPr>
                <w:rFonts w:ascii="Frutiger LT Std 45 Light" w:hAnsi="Frutiger LT Std 45 Light"/>
                <w:sz w:val="20"/>
              </w:rPr>
            </w:pPr>
            <w:r>
              <w:rPr>
                <w:rFonts w:ascii="Frutiger LT Std 45 Light" w:hAnsi="Frutiger LT Std 45 Light" w:cs="Arial"/>
                <w:sz w:val="20"/>
              </w:rPr>
              <w:t>n/a</w:t>
            </w:r>
          </w:p>
        </w:tc>
        <w:tc>
          <w:tcPr>
            <w:tcW w:w="583" w:type="pct"/>
          </w:tcPr>
          <w:p w14:paraId="7B8094F2" w14:textId="6DB8B3CB" w:rsidR="00E53CC1" w:rsidRPr="00EA7094" w:rsidRDefault="002740DE" w:rsidP="00BA0E14">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2A1DE4" w:rsidRPr="00687A6A" w14:paraId="7B8094FA" w14:textId="77777777" w:rsidTr="00022229">
        <w:tblPrEx>
          <w:tblLook w:val="01E0" w:firstRow="1" w:lastRow="1" w:firstColumn="1" w:lastColumn="1" w:noHBand="0" w:noVBand="0"/>
        </w:tblPrEx>
        <w:tc>
          <w:tcPr>
            <w:tcW w:w="4417" w:type="pct"/>
            <w:gridSpan w:val="5"/>
          </w:tcPr>
          <w:p w14:paraId="7B8094F7" w14:textId="77777777" w:rsidR="002A1DE4" w:rsidRPr="00502115" w:rsidRDefault="002A1DE4" w:rsidP="00A22BE1">
            <w:pPr>
              <w:spacing w:before="120" w:after="120" w:line="240" w:lineRule="exact"/>
              <w:jc w:val="left"/>
              <w:rPr>
                <w:rFonts w:asciiTheme="minorHAnsi" w:hAnsiTheme="minorHAnsi" w:cstheme="minorHAnsi"/>
                <w:b/>
                <w:sz w:val="20"/>
              </w:rPr>
            </w:pPr>
            <w:r w:rsidRPr="00502115">
              <w:rPr>
                <w:rFonts w:asciiTheme="minorHAnsi" w:hAnsiTheme="minorHAnsi" w:cstheme="minorHAnsi"/>
                <w:b/>
                <w:sz w:val="20"/>
              </w:rPr>
              <w:t xml:space="preserve">Core Competencies </w:t>
            </w:r>
            <w:r w:rsidRPr="00502115">
              <w:rPr>
                <w:rFonts w:asciiTheme="minorHAnsi" w:hAnsiTheme="minorHAnsi" w:cstheme="minorHAnsi"/>
                <w:sz w:val="16"/>
                <w:szCs w:val="16"/>
              </w:rPr>
              <w:t xml:space="preserve">This section contains the level of competency required to carry out this role.  (Please refer to the competency framework for clarification where needed). </w:t>
            </w:r>
            <w:r w:rsidR="00A22BE1" w:rsidRPr="00502115">
              <w:rPr>
                <w:rFonts w:asciiTheme="minorHAnsi" w:hAnsiTheme="minorHAnsi" w:cstheme="minorHAnsi"/>
                <w:sz w:val="16"/>
                <w:szCs w:val="16"/>
              </w:rPr>
              <w:t xml:space="preserve">n/a </w:t>
            </w:r>
            <w:r w:rsidRPr="00502115">
              <w:rPr>
                <w:rFonts w:asciiTheme="minorHAnsi" w:hAnsiTheme="minorHAnsi" w:cstheme="minorHAnsi"/>
                <w:sz w:val="16"/>
                <w:szCs w:val="16"/>
              </w:rPr>
              <w:t>(not applicable) should be placed, where the competency is not a requirement of the grade.</w:t>
            </w:r>
          </w:p>
        </w:tc>
        <w:tc>
          <w:tcPr>
            <w:tcW w:w="583" w:type="pct"/>
          </w:tcPr>
          <w:p w14:paraId="7B8094F8" w14:textId="77777777" w:rsidR="002A1DE4" w:rsidRPr="00502115" w:rsidRDefault="002A1DE4" w:rsidP="002A1DE4">
            <w:pPr>
              <w:spacing w:before="120" w:after="0" w:line="240" w:lineRule="exact"/>
              <w:jc w:val="center"/>
              <w:rPr>
                <w:rFonts w:asciiTheme="minorHAnsi" w:hAnsiTheme="minorHAnsi" w:cstheme="minorHAnsi"/>
                <w:b/>
                <w:sz w:val="20"/>
              </w:rPr>
            </w:pPr>
            <w:r w:rsidRPr="00502115">
              <w:rPr>
                <w:rFonts w:asciiTheme="minorHAnsi" w:hAnsiTheme="minorHAnsi" w:cstheme="minorHAnsi"/>
                <w:b/>
                <w:sz w:val="20"/>
              </w:rPr>
              <w:t>Level</w:t>
            </w:r>
          </w:p>
          <w:p w14:paraId="7B8094F9" w14:textId="77777777" w:rsidR="002A1DE4" w:rsidRPr="00502115" w:rsidRDefault="002A1DE4" w:rsidP="002A1DE4">
            <w:pPr>
              <w:spacing w:after="0" w:line="240" w:lineRule="exact"/>
              <w:jc w:val="center"/>
              <w:rPr>
                <w:rFonts w:asciiTheme="minorHAnsi" w:hAnsiTheme="minorHAnsi" w:cstheme="minorHAnsi"/>
                <w:b/>
                <w:sz w:val="20"/>
              </w:rPr>
            </w:pPr>
            <w:r w:rsidRPr="00502115">
              <w:rPr>
                <w:rFonts w:asciiTheme="minorHAnsi" w:hAnsiTheme="minorHAnsi" w:cstheme="minorHAnsi"/>
                <w:b/>
                <w:sz w:val="20"/>
              </w:rPr>
              <w:t>1-3</w:t>
            </w:r>
          </w:p>
        </w:tc>
      </w:tr>
      <w:tr w:rsidR="002A1DE4" w:rsidRPr="00687A6A" w14:paraId="7B80950F" w14:textId="77777777" w:rsidTr="00022229">
        <w:tblPrEx>
          <w:tblLook w:val="01E0" w:firstRow="1" w:lastRow="1" w:firstColumn="1" w:lastColumn="1" w:noHBand="0" w:noVBand="0"/>
        </w:tblPrEx>
        <w:trPr>
          <w:trHeight w:val="90"/>
        </w:trPr>
        <w:tc>
          <w:tcPr>
            <w:tcW w:w="4417" w:type="pct"/>
            <w:gridSpan w:val="5"/>
          </w:tcPr>
          <w:p w14:paraId="7B8094FB"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Communication</w:t>
            </w:r>
          </w:p>
          <w:p w14:paraId="7B8094FC"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Adaptability / Flexibility</w:t>
            </w:r>
          </w:p>
          <w:p w14:paraId="7B8094FD" w14:textId="77777777" w:rsidR="0054031A"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Customer/Client service and support</w:t>
            </w:r>
          </w:p>
          <w:p w14:paraId="7B8094FE"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Planning and Organising</w:t>
            </w:r>
          </w:p>
          <w:p w14:paraId="7B8094FF"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Continuous Improvement</w:t>
            </w:r>
          </w:p>
          <w:p w14:paraId="7B809500"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 xml:space="preserve">Problem Solving and </w:t>
            </w:r>
            <w:proofErr w:type="gramStart"/>
            <w:r w:rsidRPr="00502115">
              <w:rPr>
                <w:rFonts w:asciiTheme="minorHAnsi" w:hAnsiTheme="minorHAnsi" w:cstheme="minorHAnsi"/>
                <w:sz w:val="20"/>
              </w:rPr>
              <w:t>Decision Making</w:t>
            </w:r>
            <w:proofErr w:type="gramEnd"/>
            <w:r w:rsidRPr="00502115">
              <w:rPr>
                <w:rFonts w:asciiTheme="minorHAnsi" w:hAnsiTheme="minorHAnsi" w:cstheme="minorHAnsi"/>
                <w:sz w:val="20"/>
              </w:rPr>
              <w:t xml:space="preserve"> Skills</w:t>
            </w:r>
          </w:p>
          <w:p w14:paraId="7B809501" w14:textId="77777777" w:rsidR="002A1DE4" w:rsidRPr="00502115" w:rsidRDefault="002F670E"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Managing and Developing Performance</w:t>
            </w:r>
          </w:p>
          <w:p w14:paraId="7B809502"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Creative and Analytical Thinking</w:t>
            </w:r>
          </w:p>
          <w:p w14:paraId="7B809503"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Influencing, Persuasion and Negotiation Skills</w:t>
            </w:r>
          </w:p>
          <w:p w14:paraId="7B809504" w14:textId="77777777" w:rsidR="002A1DE4" w:rsidRPr="00502115" w:rsidRDefault="002A1DE4" w:rsidP="00EA5A73">
            <w:pPr>
              <w:spacing w:before="60" w:after="60" w:line="240" w:lineRule="exact"/>
              <w:rPr>
                <w:rFonts w:asciiTheme="minorHAnsi" w:hAnsiTheme="minorHAnsi" w:cstheme="minorHAnsi"/>
                <w:sz w:val="20"/>
              </w:rPr>
            </w:pPr>
            <w:r w:rsidRPr="00502115">
              <w:rPr>
                <w:rFonts w:asciiTheme="minorHAnsi" w:hAnsiTheme="minorHAnsi" w:cstheme="minorHAnsi"/>
                <w:sz w:val="20"/>
              </w:rPr>
              <w:t>Strategic Thinking</w:t>
            </w:r>
            <w:r w:rsidR="00AB39B5" w:rsidRPr="00502115">
              <w:rPr>
                <w:rFonts w:asciiTheme="minorHAnsi" w:hAnsiTheme="minorHAnsi" w:cstheme="minorHAnsi"/>
                <w:sz w:val="20"/>
              </w:rPr>
              <w:t xml:space="preserve"> &amp; Leadership</w:t>
            </w:r>
          </w:p>
        </w:tc>
        <w:tc>
          <w:tcPr>
            <w:tcW w:w="583" w:type="pct"/>
          </w:tcPr>
          <w:p w14:paraId="7B809505" w14:textId="019513F8" w:rsidR="002A1DE4"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2</w:t>
            </w:r>
          </w:p>
          <w:p w14:paraId="7B809506" w14:textId="5C96ECEB"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2</w:t>
            </w:r>
          </w:p>
          <w:p w14:paraId="7B809507" w14:textId="5358E4EE"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2</w:t>
            </w:r>
          </w:p>
          <w:p w14:paraId="7B809508" w14:textId="5FE78BAE"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2</w:t>
            </w:r>
          </w:p>
          <w:p w14:paraId="7B809509" w14:textId="375DEBC2"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2</w:t>
            </w:r>
          </w:p>
          <w:p w14:paraId="7B80950A" w14:textId="58220261"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2</w:t>
            </w:r>
          </w:p>
          <w:p w14:paraId="7B80950B" w14:textId="5271E7F6"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1</w:t>
            </w:r>
          </w:p>
          <w:p w14:paraId="7B80950C" w14:textId="099AF92E"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1</w:t>
            </w:r>
          </w:p>
          <w:p w14:paraId="7B80950D" w14:textId="148CC464"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1</w:t>
            </w:r>
          </w:p>
          <w:p w14:paraId="7B80950E" w14:textId="5AA4F08F" w:rsidR="0054031A" w:rsidRPr="00502115" w:rsidRDefault="00427EEF" w:rsidP="00EA5A73">
            <w:pPr>
              <w:spacing w:before="60" w:after="60" w:line="240" w:lineRule="exact"/>
              <w:jc w:val="center"/>
              <w:rPr>
                <w:rFonts w:asciiTheme="minorHAnsi" w:hAnsiTheme="minorHAnsi" w:cstheme="minorHAnsi"/>
                <w:sz w:val="20"/>
              </w:rPr>
            </w:pPr>
            <w:r w:rsidRPr="00502115">
              <w:rPr>
                <w:rFonts w:asciiTheme="minorHAnsi" w:hAnsiTheme="minorHAnsi" w:cstheme="minorHAnsi"/>
                <w:sz w:val="20"/>
              </w:rPr>
              <w:t>1</w:t>
            </w:r>
          </w:p>
        </w:tc>
      </w:tr>
      <w:tr w:rsidR="00A42997" w:rsidRPr="00687A6A" w14:paraId="7B809513" w14:textId="77777777" w:rsidTr="00022229">
        <w:tblPrEx>
          <w:tblLook w:val="01E0" w:firstRow="1" w:lastRow="1" w:firstColumn="1" w:lastColumn="1" w:noHBand="0" w:noVBand="0"/>
        </w:tblPrEx>
        <w:trPr>
          <w:trHeight w:val="90"/>
        </w:trPr>
        <w:tc>
          <w:tcPr>
            <w:tcW w:w="5000" w:type="pct"/>
            <w:gridSpan w:val="6"/>
          </w:tcPr>
          <w:p w14:paraId="7B809510" w14:textId="77777777" w:rsidR="00A42997" w:rsidRPr="00502115" w:rsidRDefault="00A42997" w:rsidP="00A42997">
            <w:pPr>
              <w:spacing w:before="60" w:after="60" w:line="240" w:lineRule="exact"/>
              <w:rPr>
                <w:rFonts w:asciiTheme="minorHAnsi" w:hAnsiTheme="minorHAnsi" w:cstheme="minorHAnsi"/>
                <w:sz w:val="16"/>
                <w:szCs w:val="16"/>
              </w:rPr>
            </w:pPr>
            <w:r w:rsidRPr="00502115">
              <w:rPr>
                <w:rFonts w:asciiTheme="minorHAnsi" w:hAnsiTheme="minorHAnsi" w:cstheme="minorHAnsi"/>
                <w:sz w:val="16"/>
                <w:szCs w:val="16"/>
              </w:rPr>
              <w:t xml:space="preserve">This </w:t>
            </w:r>
            <w:r w:rsidR="00646109" w:rsidRPr="00502115">
              <w:rPr>
                <w:rFonts w:asciiTheme="minorHAnsi" w:hAnsiTheme="minorHAnsi" w:cstheme="minorHAnsi"/>
                <w:sz w:val="16"/>
                <w:szCs w:val="16"/>
              </w:rPr>
              <w:t>J</w:t>
            </w:r>
            <w:r w:rsidRPr="00502115">
              <w:rPr>
                <w:rFonts w:asciiTheme="minorHAnsi" w:hAnsiTheme="minorHAnsi" w:cstheme="minorHAnsi"/>
                <w:sz w:val="16"/>
                <w:szCs w:val="16"/>
              </w:rPr>
              <w:t xml:space="preserve">ob </w:t>
            </w:r>
            <w:r w:rsidR="00646109" w:rsidRPr="00502115">
              <w:rPr>
                <w:rFonts w:asciiTheme="minorHAnsi" w:hAnsiTheme="minorHAnsi" w:cstheme="minorHAnsi"/>
                <w:sz w:val="16"/>
                <w:szCs w:val="16"/>
              </w:rPr>
              <w:t>P</w:t>
            </w:r>
            <w:r w:rsidRPr="00502115">
              <w:rPr>
                <w:rFonts w:asciiTheme="minorHAnsi" w:hAnsiTheme="minorHAnsi" w:cstheme="minorHAnsi"/>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B809511" w14:textId="77777777" w:rsidR="005E7D61" w:rsidRPr="00502115" w:rsidRDefault="005E7D61" w:rsidP="00A42997">
            <w:pPr>
              <w:spacing w:before="60" w:after="60" w:line="240" w:lineRule="exact"/>
              <w:rPr>
                <w:rFonts w:asciiTheme="minorHAnsi" w:hAnsiTheme="minorHAnsi" w:cstheme="minorHAnsi"/>
                <w:sz w:val="16"/>
                <w:szCs w:val="16"/>
              </w:rPr>
            </w:pPr>
          </w:p>
          <w:p w14:paraId="10C4B06F" w14:textId="1D66690B" w:rsidR="00A42997" w:rsidRPr="00502115" w:rsidRDefault="00A42997" w:rsidP="00646109">
            <w:pPr>
              <w:spacing w:before="60" w:after="60" w:line="180" w:lineRule="exact"/>
              <w:rPr>
                <w:rFonts w:asciiTheme="minorHAnsi" w:hAnsiTheme="minorHAnsi" w:cstheme="minorHAnsi"/>
                <w:sz w:val="16"/>
                <w:szCs w:val="16"/>
              </w:rPr>
            </w:pPr>
            <w:r w:rsidRPr="00502115">
              <w:rPr>
                <w:rFonts w:asciiTheme="minorHAnsi" w:hAnsiTheme="minorHAnsi" w:cstheme="minorHAnsi"/>
                <w:sz w:val="16"/>
                <w:szCs w:val="16"/>
              </w:rPr>
              <w:t>Sho</w:t>
            </w:r>
            <w:r w:rsidR="00646109" w:rsidRPr="00502115">
              <w:rPr>
                <w:rFonts w:asciiTheme="minorHAnsi" w:hAnsiTheme="minorHAnsi" w:cstheme="minorHAnsi"/>
                <w:sz w:val="16"/>
                <w:szCs w:val="16"/>
              </w:rPr>
              <w:t xml:space="preserve">uld </w:t>
            </w:r>
            <w:proofErr w:type="gramStart"/>
            <w:r w:rsidR="00646109" w:rsidRPr="00502115">
              <w:rPr>
                <w:rFonts w:asciiTheme="minorHAnsi" w:hAnsiTheme="minorHAnsi" w:cstheme="minorHAnsi"/>
                <w:sz w:val="16"/>
                <w:szCs w:val="16"/>
              </w:rPr>
              <w:t>significant</w:t>
            </w:r>
            <w:proofErr w:type="gramEnd"/>
            <w:r w:rsidR="00646109" w:rsidRPr="00502115">
              <w:rPr>
                <w:rFonts w:asciiTheme="minorHAnsi" w:hAnsiTheme="minorHAnsi" w:cstheme="minorHAnsi"/>
                <w:sz w:val="16"/>
                <w:szCs w:val="16"/>
              </w:rPr>
              <w:t xml:space="preserve"> changes to the J</w:t>
            </w:r>
            <w:r w:rsidRPr="00502115">
              <w:rPr>
                <w:rFonts w:asciiTheme="minorHAnsi" w:hAnsiTheme="minorHAnsi" w:cstheme="minorHAnsi"/>
                <w:sz w:val="16"/>
                <w:szCs w:val="16"/>
              </w:rPr>
              <w:t xml:space="preserve">ob </w:t>
            </w:r>
            <w:r w:rsidR="00646109" w:rsidRPr="00502115">
              <w:rPr>
                <w:rFonts w:asciiTheme="minorHAnsi" w:hAnsiTheme="minorHAnsi" w:cstheme="minorHAnsi"/>
                <w:sz w:val="16"/>
                <w:szCs w:val="16"/>
              </w:rPr>
              <w:t>P</w:t>
            </w:r>
            <w:r w:rsidRPr="00502115">
              <w:rPr>
                <w:rFonts w:asciiTheme="minorHAnsi" w:hAnsiTheme="minorHAnsi" w:cstheme="minorHAnsi"/>
                <w:sz w:val="16"/>
                <w:szCs w:val="16"/>
              </w:rPr>
              <w:t>ur</w:t>
            </w:r>
            <w:r w:rsidR="0050633C" w:rsidRPr="00502115">
              <w:rPr>
                <w:rFonts w:asciiTheme="minorHAnsi" w:hAnsiTheme="minorHAnsi" w:cstheme="minorHAnsi"/>
                <w:sz w:val="16"/>
                <w:szCs w:val="16"/>
              </w:rPr>
              <w:t xml:space="preserve">pose become necessary, the post </w:t>
            </w:r>
            <w:r w:rsidRPr="00502115">
              <w:rPr>
                <w:rFonts w:asciiTheme="minorHAnsi" w:hAnsiTheme="minorHAnsi" w:cstheme="minorHAnsi"/>
                <w:sz w:val="16"/>
                <w:szCs w:val="16"/>
              </w:rPr>
              <w:t xml:space="preserve">holder will be consulted and the </w:t>
            </w:r>
            <w:r w:rsidR="00667B30" w:rsidRPr="00502115">
              <w:rPr>
                <w:rFonts w:asciiTheme="minorHAnsi" w:hAnsiTheme="minorHAnsi" w:cstheme="minorHAnsi"/>
                <w:sz w:val="16"/>
                <w:szCs w:val="16"/>
              </w:rPr>
              <w:t>changes reflected in a revised J</w:t>
            </w:r>
            <w:r w:rsidRPr="00502115">
              <w:rPr>
                <w:rFonts w:asciiTheme="minorHAnsi" w:hAnsiTheme="minorHAnsi" w:cstheme="minorHAnsi"/>
                <w:sz w:val="16"/>
                <w:szCs w:val="16"/>
              </w:rPr>
              <w:t xml:space="preserve">ob </w:t>
            </w:r>
            <w:r w:rsidR="00667B30" w:rsidRPr="00502115">
              <w:rPr>
                <w:rFonts w:asciiTheme="minorHAnsi" w:hAnsiTheme="minorHAnsi" w:cstheme="minorHAnsi"/>
                <w:sz w:val="16"/>
                <w:szCs w:val="16"/>
              </w:rPr>
              <w:t>P</w:t>
            </w:r>
            <w:r w:rsidRPr="00502115">
              <w:rPr>
                <w:rFonts w:asciiTheme="minorHAnsi" w:hAnsiTheme="minorHAnsi" w:cstheme="minorHAnsi"/>
                <w:sz w:val="16"/>
                <w:szCs w:val="16"/>
              </w:rPr>
              <w:t>urpose.</w:t>
            </w:r>
          </w:p>
          <w:p w14:paraId="7CD88BE1" w14:textId="1A7B427B" w:rsidR="000E0457" w:rsidRPr="00502115" w:rsidRDefault="000E0457" w:rsidP="00646109">
            <w:pPr>
              <w:spacing w:before="60" w:after="60" w:line="180" w:lineRule="exact"/>
              <w:rPr>
                <w:rFonts w:asciiTheme="minorHAnsi" w:hAnsiTheme="minorHAnsi" w:cstheme="minorHAnsi"/>
                <w:sz w:val="16"/>
                <w:szCs w:val="16"/>
              </w:rPr>
            </w:pPr>
          </w:p>
          <w:p w14:paraId="05B23963" w14:textId="21503022" w:rsidR="000E0457" w:rsidRPr="00502115" w:rsidRDefault="000E0457" w:rsidP="00646109">
            <w:pPr>
              <w:spacing w:before="60" w:after="60" w:line="180" w:lineRule="exact"/>
              <w:rPr>
                <w:rFonts w:asciiTheme="minorHAnsi" w:hAnsiTheme="minorHAnsi" w:cstheme="minorHAnsi"/>
                <w:sz w:val="16"/>
                <w:szCs w:val="16"/>
              </w:rPr>
            </w:pPr>
          </w:p>
          <w:p w14:paraId="763E3F47" w14:textId="77777777" w:rsidR="00427EEF" w:rsidRDefault="00427EEF" w:rsidP="00646109">
            <w:pPr>
              <w:spacing w:before="60" w:after="60" w:line="180" w:lineRule="exact"/>
              <w:rPr>
                <w:rFonts w:asciiTheme="minorHAnsi" w:hAnsiTheme="minorHAnsi" w:cstheme="minorHAnsi"/>
                <w:sz w:val="16"/>
                <w:szCs w:val="16"/>
              </w:rPr>
            </w:pPr>
          </w:p>
          <w:p w14:paraId="5E6C428D" w14:textId="77777777" w:rsidR="009411A8" w:rsidRDefault="009411A8" w:rsidP="00646109">
            <w:pPr>
              <w:spacing w:before="60" w:after="60" w:line="180" w:lineRule="exact"/>
              <w:rPr>
                <w:rFonts w:asciiTheme="minorHAnsi" w:hAnsiTheme="minorHAnsi" w:cstheme="minorHAnsi"/>
                <w:sz w:val="16"/>
                <w:szCs w:val="16"/>
              </w:rPr>
            </w:pPr>
          </w:p>
          <w:p w14:paraId="52FB0F19" w14:textId="77777777" w:rsidR="009411A8" w:rsidRDefault="009411A8" w:rsidP="00646109">
            <w:pPr>
              <w:spacing w:before="60" w:after="60" w:line="180" w:lineRule="exact"/>
              <w:rPr>
                <w:rFonts w:asciiTheme="minorHAnsi" w:hAnsiTheme="minorHAnsi" w:cstheme="minorHAnsi"/>
                <w:sz w:val="16"/>
                <w:szCs w:val="16"/>
              </w:rPr>
            </w:pPr>
          </w:p>
          <w:p w14:paraId="1C85858B" w14:textId="77777777" w:rsidR="009411A8" w:rsidRPr="00502115" w:rsidRDefault="009411A8" w:rsidP="00646109">
            <w:pPr>
              <w:spacing w:before="60" w:after="60" w:line="180" w:lineRule="exact"/>
              <w:rPr>
                <w:rFonts w:asciiTheme="minorHAnsi" w:hAnsiTheme="minorHAnsi" w:cstheme="minorHAnsi"/>
                <w:sz w:val="16"/>
                <w:szCs w:val="16"/>
              </w:rPr>
            </w:pPr>
          </w:p>
          <w:p w14:paraId="7B809512" w14:textId="7E0739B8" w:rsidR="00427EEF" w:rsidRPr="00502115" w:rsidRDefault="00427EEF" w:rsidP="00646109">
            <w:pPr>
              <w:spacing w:before="60" w:after="60" w:line="180" w:lineRule="exact"/>
              <w:rPr>
                <w:rFonts w:asciiTheme="minorHAnsi" w:hAnsiTheme="minorHAnsi" w:cstheme="minorHAnsi"/>
                <w:sz w:val="20"/>
              </w:rPr>
            </w:pPr>
          </w:p>
        </w:tc>
      </w:tr>
      <w:tr w:rsidR="002A1DE4" w:rsidRPr="00687A6A" w14:paraId="7B809515" w14:textId="77777777" w:rsidTr="00022229">
        <w:tc>
          <w:tcPr>
            <w:tcW w:w="5000" w:type="pct"/>
            <w:gridSpan w:val="6"/>
            <w:shd w:val="clear" w:color="auto" w:fill="99CCFF"/>
          </w:tcPr>
          <w:p w14:paraId="7B809514" w14:textId="77777777" w:rsidR="002A1DE4" w:rsidRPr="00502115" w:rsidRDefault="002237A4" w:rsidP="00940F76">
            <w:pPr>
              <w:spacing w:before="60" w:after="60"/>
              <w:jc w:val="left"/>
              <w:rPr>
                <w:rFonts w:asciiTheme="minorHAnsi" w:hAnsiTheme="minorHAnsi" w:cstheme="minorHAnsi"/>
                <w:sz w:val="20"/>
              </w:rPr>
            </w:pPr>
            <w:r w:rsidRPr="00502115">
              <w:rPr>
                <w:rFonts w:asciiTheme="minorHAnsi" w:hAnsiTheme="minorHAnsi" w:cstheme="minorHAnsi"/>
                <w:b/>
                <w:sz w:val="20"/>
              </w:rPr>
              <w:lastRenderedPageBreak/>
              <w:t>Organisational/Departmental</w:t>
            </w:r>
            <w:r w:rsidR="002A1DE4" w:rsidRPr="00502115">
              <w:rPr>
                <w:rFonts w:asciiTheme="minorHAnsi" w:hAnsiTheme="minorHAnsi" w:cstheme="minorHAnsi"/>
                <w:b/>
                <w:sz w:val="20"/>
              </w:rPr>
              <w:t xml:space="preserve"> Information</w:t>
            </w:r>
            <w:r w:rsidRPr="00502115">
              <w:rPr>
                <w:rFonts w:asciiTheme="minorHAnsi" w:hAnsiTheme="minorHAnsi" w:cstheme="minorHAnsi"/>
                <w:b/>
                <w:sz w:val="20"/>
              </w:rPr>
              <w:t xml:space="preserve"> &amp; </w:t>
            </w:r>
            <w:r w:rsidR="003B2FA4" w:rsidRPr="00502115">
              <w:rPr>
                <w:rFonts w:asciiTheme="minorHAnsi" w:hAnsiTheme="minorHAnsi" w:cstheme="minorHAnsi"/>
                <w:b/>
                <w:sz w:val="20"/>
              </w:rPr>
              <w:t xml:space="preserve">Key </w:t>
            </w:r>
            <w:r w:rsidRPr="00502115">
              <w:rPr>
                <w:rFonts w:asciiTheme="minorHAnsi" w:hAnsiTheme="minorHAnsi" w:cstheme="minorHAnsi"/>
                <w:b/>
                <w:sz w:val="20"/>
              </w:rPr>
              <w:t>Relationships</w:t>
            </w:r>
          </w:p>
        </w:tc>
      </w:tr>
      <w:tr w:rsidR="002237A4" w:rsidRPr="00687A6A" w14:paraId="7B809518" w14:textId="77777777" w:rsidTr="00022229">
        <w:trPr>
          <w:cantSplit/>
          <w:trHeight w:val="1214"/>
        </w:trPr>
        <w:tc>
          <w:tcPr>
            <w:tcW w:w="5000" w:type="pct"/>
            <w:gridSpan w:val="6"/>
            <w:tcBorders>
              <w:bottom w:val="single" w:sz="4" w:space="0" w:color="auto"/>
            </w:tcBorders>
          </w:tcPr>
          <w:p w14:paraId="7B809517" w14:textId="3E9F440A" w:rsidR="00191CF2" w:rsidRPr="009411A8" w:rsidRDefault="002237A4" w:rsidP="009411A8">
            <w:pPr>
              <w:pStyle w:val="Title"/>
              <w:spacing w:before="60"/>
              <w:jc w:val="both"/>
              <w:rPr>
                <w:b w:val="0"/>
                <w:bCs/>
                <w:u w:val="none"/>
              </w:rPr>
            </w:pPr>
            <w:r w:rsidRPr="009411A8">
              <w:rPr>
                <w:rFonts w:asciiTheme="minorHAnsi" w:hAnsiTheme="minorHAnsi" w:cstheme="minorHAnsi"/>
                <w:b w:val="0"/>
                <w:bCs/>
                <w:sz w:val="22"/>
                <w:szCs w:val="22"/>
                <w:u w:val="none"/>
              </w:rPr>
              <w:t>Background Information</w:t>
            </w:r>
            <w:r w:rsidR="009411A8" w:rsidRPr="009411A8">
              <w:rPr>
                <w:rFonts w:asciiTheme="minorHAnsi" w:hAnsiTheme="minorHAnsi" w:cstheme="minorHAnsi"/>
                <w:b w:val="0"/>
                <w:bCs/>
                <w:sz w:val="22"/>
                <w:szCs w:val="22"/>
                <w:u w:val="none"/>
              </w:rPr>
              <w:t xml:space="preserve">: </w:t>
            </w:r>
            <w:r w:rsidR="00296F1A" w:rsidRPr="009411A8">
              <w:rPr>
                <w:rFonts w:asciiTheme="minorHAnsi" w:hAnsiTheme="minorHAnsi" w:cstheme="minorHAnsi"/>
                <w:sz w:val="22"/>
                <w:szCs w:val="22"/>
                <w:u w:val="none"/>
              </w:rPr>
              <w:t>The research group is based at the School of Chemistry and Chemical Engineering</w:t>
            </w:r>
            <w:r w:rsidR="00296F1A" w:rsidRPr="009411A8">
              <w:rPr>
                <w:b w:val="0"/>
                <w:bCs/>
                <w:u w:val="none"/>
              </w:rPr>
              <w:t xml:space="preserve"> </w:t>
            </w:r>
          </w:p>
        </w:tc>
      </w:tr>
      <w:tr w:rsidR="002A1DE4" w:rsidRPr="00687A6A" w14:paraId="7B80951B" w14:textId="77777777" w:rsidTr="00022229">
        <w:trPr>
          <w:cantSplit/>
          <w:trHeight w:val="5086"/>
        </w:trPr>
        <w:tc>
          <w:tcPr>
            <w:tcW w:w="5000" w:type="pct"/>
            <w:gridSpan w:val="6"/>
          </w:tcPr>
          <w:p w14:paraId="7B809519" w14:textId="36692BA7" w:rsidR="002A1DE4" w:rsidRDefault="003B2FA4" w:rsidP="00EA5A73">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t xml:space="preserve">Department Structure Chart </w:t>
            </w:r>
          </w:p>
          <w:p w14:paraId="7B80951A" w14:textId="39BE6516" w:rsidR="000279E5" w:rsidRPr="000279E5" w:rsidRDefault="003C0ABD" w:rsidP="000279E5">
            <w:r w:rsidRPr="004B31D4">
              <w:rPr>
                <w:rFonts w:ascii="Frutiger LT Std 45 Light" w:hAnsi="Frutiger LT Std 45 Light" w:cs="Arial"/>
                <w:b/>
                <w:noProof/>
                <w:sz w:val="20"/>
                <w:u w:val="single"/>
                <w:lang w:eastAsia="en-GB"/>
              </w:rPr>
              <w:drawing>
                <wp:anchor distT="0" distB="0" distL="114300" distR="114300" simplePos="0" relativeHeight="251659264" behindDoc="1" locked="0" layoutInCell="1" allowOverlap="1" wp14:anchorId="5838DA6D" wp14:editId="1F353B13">
                  <wp:simplePos x="0" y="0"/>
                  <wp:positionH relativeFrom="character">
                    <wp:posOffset>-6350</wp:posOffset>
                  </wp:positionH>
                  <wp:positionV relativeFrom="line">
                    <wp:posOffset>402590</wp:posOffset>
                  </wp:positionV>
                  <wp:extent cx="5972175" cy="2095500"/>
                  <wp:effectExtent l="0" t="57150" r="0" b="95250"/>
                  <wp:wrapThrough wrapText="bothSides">
                    <wp:wrapPolygon edited="0">
                      <wp:start x="8544" y="-589"/>
                      <wp:lineTo x="8544" y="22385"/>
                      <wp:lineTo x="12953" y="22385"/>
                      <wp:lineTo x="12953" y="-589"/>
                      <wp:lineTo x="8544" y="-589"/>
                    </wp:wrapPolygon>
                  </wp:wrapThrough>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tc>
      </w:tr>
      <w:tr w:rsidR="003B2FA4" w:rsidRPr="00687A6A" w14:paraId="7B809524" w14:textId="77777777" w:rsidTr="00022229">
        <w:trPr>
          <w:cantSplit/>
          <w:trHeight w:val="3012"/>
        </w:trPr>
        <w:tc>
          <w:tcPr>
            <w:tcW w:w="5000" w:type="pct"/>
            <w:gridSpan w:val="6"/>
          </w:tcPr>
          <w:p w14:paraId="7B80951C" w14:textId="1C7CD135" w:rsidR="003B2FA4" w:rsidRDefault="003B2FA4" w:rsidP="00261C9B">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7B80951D"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73F01253" w14:textId="40E1FE94" w:rsidR="006E0C95" w:rsidRPr="00676892" w:rsidRDefault="006E0C95" w:rsidP="006E0C95">
            <w:pPr>
              <w:numPr>
                <w:ilvl w:val="0"/>
                <w:numId w:val="16"/>
              </w:numPr>
              <w:spacing w:before="60" w:after="0"/>
              <w:rPr>
                <w:rFonts w:ascii="Frutiger LT Std 45 Light" w:hAnsi="Frutiger LT Std 45 Light"/>
                <w:sz w:val="20"/>
              </w:rPr>
            </w:pPr>
            <w:r>
              <w:rPr>
                <w:rFonts w:ascii="Frutiger LT Std 45 Light" w:hAnsi="Frutiger LT Std 45 Light"/>
                <w:sz w:val="20"/>
              </w:rPr>
              <w:t>The post holder will w</w:t>
            </w:r>
            <w:r w:rsidRPr="007515B0">
              <w:rPr>
                <w:rFonts w:ascii="Frutiger LT Std 45 Light" w:hAnsi="Frutiger LT Std 45 Light"/>
                <w:sz w:val="20"/>
              </w:rPr>
              <w:t xml:space="preserve">ork closely with the </w:t>
            </w:r>
            <w:r>
              <w:rPr>
                <w:rFonts w:ascii="Frutiger LT Std 45 Light" w:hAnsi="Frutiger LT Std 45 Light"/>
                <w:sz w:val="20"/>
              </w:rPr>
              <w:t>Surrey PI and the Group Manager.</w:t>
            </w:r>
            <w:r w:rsidRPr="007515B0">
              <w:rPr>
                <w:rFonts w:ascii="Century Gothic" w:hAnsi="Century Gothic" w:cs="Century Gothic"/>
                <w:color w:val="000000"/>
                <w:sz w:val="20"/>
                <w:lang w:eastAsia="en-GB"/>
              </w:rPr>
              <w:t xml:space="preserve"> </w:t>
            </w:r>
          </w:p>
          <w:p w14:paraId="5BFBEE37" w14:textId="77777777" w:rsidR="006E0C95" w:rsidRPr="007515B0" w:rsidRDefault="006E0C95" w:rsidP="006E0C95">
            <w:pPr>
              <w:numPr>
                <w:ilvl w:val="0"/>
                <w:numId w:val="16"/>
              </w:numPr>
              <w:spacing w:before="60" w:after="0"/>
              <w:rPr>
                <w:rFonts w:ascii="Frutiger LT Std 45 Light" w:hAnsi="Frutiger LT Std 45 Light"/>
                <w:sz w:val="20"/>
              </w:rPr>
            </w:pPr>
            <w:r>
              <w:rPr>
                <w:rFonts w:ascii="Frutiger LT Std 45 Light" w:hAnsi="Frutiger LT Std 45 Light"/>
                <w:sz w:val="20"/>
              </w:rPr>
              <w:t xml:space="preserve">The post holder will </w:t>
            </w:r>
            <w:r w:rsidRPr="007515B0">
              <w:rPr>
                <w:rFonts w:ascii="Frutiger LT Std 45 Light" w:hAnsi="Frutiger LT Std 45 Light"/>
                <w:sz w:val="20"/>
              </w:rPr>
              <w:t>liai</w:t>
            </w:r>
            <w:r>
              <w:rPr>
                <w:rFonts w:ascii="Frutiger LT Std 45 Light" w:hAnsi="Frutiger LT Std 45 Light"/>
                <w:sz w:val="20"/>
              </w:rPr>
              <w:t>se with the University’s Research Support staff</w:t>
            </w:r>
            <w:r w:rsidRPr="007515B0">
              <w:rPr>
                <w:rFonts w:ascii="Frutiger LT Std 45 Light" w:hAnsi="Frutiger LT Std 45 Light"/>
                <w:sz w:val="20"/>
              </w:rPr>
              <w:t xml:space="preserve"> </w:t>
            </w:r>
            <w:r>
              <w:rPr>
                <w:rFonts w:ascii="Frutiger LT Std 45 Light" w:hAnsi="Frutiger LT Std 45 Light"/>
                <w:sz w:val="20"/>
              </w:rPr>
              <w:t xml:space="preserve">(including pre and post award teams, legal </w:t>
            </w:r>
            <w:proofErr w:type="gramStart"/>
            <w:r>
              <w:rPr>
                <w:rFonts w:ascii="Frutiger LT Std 45 Light" w:hAnsi="Frutiger LT Std 45 Light"/>
                <w:sz w:val="20"/>
              </w:rPr>
              <w:t>contracts</w:t>
            </w:r>
            <w:proofErr w:type="gramEnd"/>
            <w:r>
              <w:rPr>
                <w:rFonts w:ascii="Frutiger LT Std 45 Light" w:hAnsi="Frutiger LT Std 45 Light"/>
                <w:sz w:val="20"/>
              </w:rPr>
              <w:t xml:space="preserve"> and finance) r</w:t>
            </w:r>
            <w:r w:rsidRPr="007515B0">
              <w:rPr>
                <w:rFonts w:ascii="Frutiger LT Std 45 Light" w:hAnsi="Frutiger LT Std 45 Light"/>
                <w:sz w:val="20"/>
              </w:rPr>
              <w:t xml:space="preserve">egarding </w:t>
            </w:r>
            <w:r>
              <w:rPr>
                <w:rFonts w:ascii="Frutiger LT Std 45 Light" w:hAnsi="Frutiger LT Std 45 Light"/>
                <w:sz w:val="20"/>
              </w:rPr>
              <w:t>funding aspects</w:t>
            </w:r>
            <w:r w:rsidRPr="007515B0">
              <w:rPr>
                <w:rFonts w:ascii="Frutiger LT Std 45 Light" w:hAnsi="Frutiger LT Std 45 Light"/>
                <w:sz w:val="20"/>
              </w:rPr>
              <w:t xml:space="preserve">, </w:t>
            </w:r>
          </w:p>
          <w:p w14:paraId="7B809520" w14:textId="77777777" w:rsidR="00EA5A73" w:rsidRDefault="00EA5A73" w:rsidP="00EA5A73">
            <w:pPr>
              <w:spacing w:after="0"/>
              <w:rPr>
                <w:rFonts w:ascii="Frutiger LT Std 45 Light" w:hAnsi="Frutiger LT Std 45 Light" w:cs="Arial"/>
                <w:b/>
                <w:sz w:val="20"/>
                <w:u w:val="single"/>
              </w:rPr>
            </w:pPr>
          </w:p>
          <w:p w14:paraId="7B809521" w14:textId="77777777" w:rsidR="00F10F6F" w:rsidRPr="00F10F6F" w:rsidRDefault="00F10F6F" w:rsidP="00EA5A73">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7B809522" w14:textId="405D80F5" w:rsidR="00261C9B" w:rsidRPr="004A446C" w:rsidRDefault="00C05BDE"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Visiting staff and students</w:t>
            </w:r>
          </w:p>
          <w:p w14:paraId="74BE5C9F" w14:textId="77777777" w:rsidR="004A446C" w:rsidRPr="00C05BDE" w:rsidRDefault="00C05BDE" w:rsidP="0054031A">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Partner organisations / institutions</w:t>
            </w:r>
          </w:p>
          <w:p w14:paraId="50B598CD" w14:textId="77777777" w:rsidR="00C05BDE" w:rsidRDefault="00C05BDE" w:rsidP="0054031A">
            <w:pPr>
              <w:pStyle w:val="ListParagraph"/>
              <w:numPr>
                <w:ilvl w:val="0"/>
                <w:numId w:val="16"/>
              </w:numPr>
              <w:spacing w:before="60" w:after="0"/>
              <w:ind w:left="284" w:hanging="284"/>
              <w:rPr>
                <w:rFonts w:ascii="Frutiger LT Std 45 Light" w:hAnsi="Frutiger LT Std 45 Light" w:cs="Arial"/>
                <w:bCs/>
                <w:sz w:val="20"/>
              </w:rPr>
            </w:pPr>
            <w:r w:rsidRPr="00C05BDE">
              <w:rPr>
                <w:rFonts w:ascii="Frutiger LT Std 45 Light" w:hAnsi="Frutiger LT Std 45 Light" w:cs="Arial"/>
                <w:bCs/>
                <w:sz w:val="20"/>
              </w:rPr>
              <w:t>Suppliers / service providers</w:t>
            </w:r>
          </w:p>
          <w:p w14:paraId="7B809523" w14:textId="2A64A048" w:rsidR="00A40C34" w:rsidRPr="00C05BDE" w:rsidRDefault="00A40C34" w:rsidP="0054031A">
            <w:pPr>
              <w:pStyle w:val="ListParagraph"/>
              <w:numPr>
                <w:ilvl w:val="0"/>
                <w:numId w:val="16"/>
              </w:numPr>
              <w:spacing w:before="60" w:after="0"/>
              <w:ind w:left="284" w:hanging="284"/>
              <w:rPr>
                <w:rFonts w:ascii="Frutiger LT Std 45 Light" w:hAnsi="Frutiger LT Std 45 Light" w:cs="Arial"/>
                <w:bCs/>
                <w:sz w:val="20"/>
              </w:rPr>
            </w:pPr>
            <w:r>
              <w:rPr>
                <w:rFonts w:ascii="Frutiger LT Std 45 Light" w:hAnsi="Frutiger LT Std 45 Light" w:cs="Arial"/>
                <w:bCs/>
                <w:sz w:val="20"/>
              </w:rPr>
              <w:t>Public</w:t>
            </w:r>
          </w:p>
        </w:tc>
      </w:tr>
    </w:tbl>
    <w:p w14:paraId="7B809525" w14:textId="77777777" w:rsidR="003005DA" w:rsidRPr="00C30F19" w:rsidRDefault="003005DA" w:rsidP="002237A4"/>
    <w:sectPr w:rsidR="003005DA" w:rsidRPr="00C30F19" w:rsidSect="00974260">
      <w:headerReference w:type="default" r:id="rId15"/>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D792" w14:textId="77777777" w:rsidR="0016720F" w:rsidRDefault="0016720F">
      <w:r>
        <w:separator/>
      </w:r>
    </w:p>
  </w:endnote>
  <w:endnote w:type="continuationSeparator" w:id="0">
    <w:p w14:paraId="4D70E77E" w14:textId="77777777" w:rsidR="0016720F" w:rsidRDefault="0016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Arial"/>
    <w:charset w:val="00"/>
    <w:family w:val="swiss"/>
    <w:pitch w:val="variable"/>
    <w:sig w:usb0="00000003"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5D11" w14:textId="77777777" w:rsidR="0016720F" w:rsidRDefault="0016720F">
      <w:r>
        <w:separator/>
      </w:r>
    </w:p>
  </w:footnote>
  <w:footnote w:type="continuationSeparator" w:id="0">
    <w:p w14:paraId="19C6BC81" w14:textId="77777777" w:rsidR="0016720F" w:rsidRDefault="00167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952C"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7B80952D" wp14:editId="7B80952E">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752631053">
    <w:abstractNumId w:val="3"/>
  </w:num>
  <w:num w:numId="2" w16cid:durableId="1921212536">
    <w:abstractNumId w:val="13"/>
  </w:num>
  <w:num w:numId="3" w16cid:durableId="1821075700">
    <w:abstractNumId w:val="5"/>
  </w:num>
  <w:num w:numId="4" w16cid:durableId="832376792">
    <w:abstractNumId w:val="11"/>
  </w:num>
  <w:num w:numId="5" w16cid:durableId="111169708">
    <w:abstractNumId w:val="2"/>
  </w:num>
  <w:num w:numId="6" w16cid:durableId="1893953975">
    <w:abstractNumId w:val="17"/>
  </w:num>
  <w:num w:numId="7" w16cid:durableId="1306592215">
    <w:abstractNumId w:val="7"/>
  </w:num>
  <w:num w:numId="8" w16cid:durableId="1204102881">
    <w:abstractNumId w:val="8"/>
  </w:num>
  <w:num w:numId="9" w16cid:durableId="1052272383">
    <w:abstractNumId w:val="10"/>
  </w:num>
  <w:num w:numId="10" w16cid:durableId="761144460">
    <w:abstractNumId w:val="18"/>
  </w:num>
  <w:num w:numId="11" w16cid:durableId="386954091">
    <w:abstractNumId w:val="6"/>
  </w:num>
  <w:num w:numId="12" w16cid:durableId="924269156">
    <w:abstractNumId w:val="0"/>
  </w:num>
  <w:num w:numId="13" w16cid:durableId="1088117202">
    <w:abstractNumId w:val="16"/>
  </w:num>
  <w:num w:numId="14" w16cid:durableId="1519812188">
    <w:abstractNumId w:val="19"/>
  </w:num>
  <w:num w:numId="15" w16cid:durableId="1872914944">
    <w:abstractNumId w:val="1"/>
  </w:num>
  <w:num w:numId="16" w16cid:durableId="1147480188">
    <w:abstractNumId w:val="4"/>
  </w:num>
  <w:num w:numId="17" w16cid:durableId="1594126532">
    <w:abstractNumId w:val="20"/>
  </w:num>
  <w:num w:numId="18" w16cid:durableId="752092983">
    <w:abstractNumId w:val="9"/>
  </w:num>
  <w:num w:numId="19" w16cid:durableId="799492628">
    <w:abstractNumId w:val="14"/>
  </w:num>
  <w:num w:numId="20" w16cid:durableId="1184395353">
    <w:abstractNumId w:val="21"/>
  </w:num>
  <w:num w:numId="21" w16cid:durableId="790250564">
    <w:abstractNumId w:val="15"/>
  </w:num>
  <w:num w:numId="22" w16cid:durableId="1523515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3161"/>
    <w:rsid w:val="00015E69"/>
    <w:rsid w:val="00022229"/>
    <w:rsid w:val="000279E5"/>
    <w:rsid w:val="00032E64"/>
    <w:rsid w:val="00034A01"/>
    <w:rsid w:val="00040484"/>
    <w:rsid w:val="00045F16"/>
    <w:rsid w:val="0005714A"/>
    <w:rsid w:val="00061649"/>
    <w:rsid w:val="00061F75"/>
    <w:rsid w:val="00065A6D"/>
    <w:rsid w:val="00071323"/>
    <w:rsid w:val="0007329B"/>
    <w:rsid w:val="00085B50"/>
    <w:rsid w:val="00087075"/>
    <w:rsid w:val="0009348C"/>
    <w:rsid w:val="000A50CB"/>
    <w:rsid w:val="000B10A2"/>
    <w:rsid w:val="000C4FDD"/>
    <w:rsid w:val="000D1A42"/>
    <w:rsid w:val="000D30F1"/>
    <w:rsid w:val="000E0457"/>
    <w:rsid w:val="000E6348"/>
    <w:rsid w:val="000F0A73"/>
    <w:rsid w:val="000F2DE8"/>
    <w:rsid w:val="000F3FA0"/>
    <w:rsid w:val="000F4F99"/>
    <w:rsid w:val="000F736C"/>
    <w:rsid w:val="001048DF"/>
    <w:rsid w:val="00125854"/>
    <w:rsid w:val="00126FF8"/>
    <w:rsid w:val="00127C6C"/>
    <w:rsid w:val="00137219"/>
    <w:rsid w:val="001636F1"/>
    <w:rsid w:val="0016720F"/>
    <w:rsid w:val="0018091F"/>
    <w:rsid w:val="00191CF2"/>
    <w:rsid w:val="001929E2"/>
    <w:rsid w:val="001A3818"/>
    <w:rsid w:val="001B5840"/>
    <w:rsid w:val="001C174D"/>
    <w:rsid w:val="001C1DA9"/>
    <w:rsid w:val="001D0A5C"/>
    <w:rsid w:val="001D20C1"/>
    <w:rsid w:val="001E3CBD"/>
    <w:rsid w:val="001F2AA0"/>
    <w:rsid w:val="001F4FC7"/>
    <w:rsid w:val="0020136B"/>
    <w:rsid w:val="00203C46"/>
    <w:rsid w:val="00205634"/>
    <w:rsid w:val="00206D8C"/>
    <w:rsid w:val="002074C9"/>
    <w:rsid w:val="0020794B"/>
    <w:rsid w:val="0021054D"/>
    <w:rsid w:val="00214EF5"/>
    <w:rsid w:val="00222E98"/>
    <w:rsid w:val="002237A4"/>
    <w:rsid w:val="00224799"/>
    <w:rsid w:val="002262D8"/>
    <w:rsid w:val="0023324C"/>
    <w:rsid w:val="00237E03"/>
    <w:rsid w:val="002412A5"/>
    <w:rsid w:val="00242E90"/>
    <w:rsid w:val="00245A8F"/>
    <w:rsid w:val="00245DFF"/>
    <w:rsid w:val="00246D93"/>
    <w:rsid w:val="00247892"/>
    <w:rsid w:val="00251F07"/>
    <w:rsid w:val="00252237"/>
    <w:rsid w:val="0025249C"/>
    <w:rsid w:val="00257101"/>
    <w:rsid w:val="002604CB"/>
    <w:rsid w:val="0026178E"/>
    <w:rsid w:val="00261C9B"/>
    <w:rsid w:val="00261EAA"/>
    <w:rsid w:val="0026685F"/>
    <w:rsid w:val="002668D5"/>
    <w:rsid w:val="002706BC"/>
    <w:rsid w:val="0027322D"/>
    <w:rsid w:val="002740DE"/>
    <w:rsid w:val="0027653C"/>
    <w:rsid w:val="00282B9F"/>
    <w:rsid w:val="002841DF"/>
    <w:rsid w:val="00284CE9"/>
    <w:rsid w:val="00285322"/>
    <w:rsid w:val="00296F1A"/>
    <w:rsid w:val="002A1DE4"/>
    <w:rsid w:val="002B2A58"/>
    <w:rsid w:val="002B4513"/>
    <w:rsid w:val="002C016F"/>
    <w:rsid w:val="002C452C"/>
    <w:rsid w:val="002D1F1C"/>
    <w:rsid w:val="002D2523"/>
    <w:rsid w:val="002D3534"/>
    <w:rsid w:val="002E2C2C"/>
    <w:rsid w:val="002E2DA3"/>
    <w:rsid w:val="002F670E"/>
    <w:rsid w:val="003005DA"/>
    <w:rsid w:val="00303900"/>
    <w:rsid w:val="00305393"/>
    <w:rsid w:val="00311623"/>
    <w:rsid w:val="00314664"/>
    <w:rsid w:val="00315D2E"/>
    <w:rsid w:val="0032054A"/>
    <w:rsid w:val="003241CA"/>
    <w:rsid w:val="00335715"/>
    <w:rsid w:val="003364E9"/>
    <w:rsid w:val="003441D6"/>
    <w:rsid w:val="00354919"/>
    <w:rsid w:val="00366546"/>
    <w:rsid w:val="00375554"/>
    <w:rsid w:val="00381887"/>
    <w:rsid w:val="00382D01"/>
    <w:rsid w:val="00384CED"/>
    <w:rsid w:val="00394ED5"/>
    <w:rsid w:val="0039652C"/>
    <w:rsid w:val="003B1B0A"/>
    <w:rsid w:val="003B2FA4"/>
    <w:rsid w:val="003C0ABD"/>
    <w:rsid w:val="003C76DF"/>
    <w:rsid w:val="003C7C6F"/>
    <w:rsid w:val="003E504E"/>
    <w:rsid w:val="00400AAA"/>
    <w:rsid w:val="00403E90"/>
    <w:rsid w:val="00412CDF"/>
    <w:rsid w:val="004166EC"/>
    <w:rsid w:val="004246B1"/>
    <w:rsid w:val="00427EEF"/>
    <w:rsid w:val="00431B05"/>
    <w:rsid w:val="00432F4F"/>
    <w:rsid w:val="00437DF8"/>
    <w:rsid w:val="00442B46"/>
    <w:rsid w:val="00444648"/>
    <w:rsid w:val="0044471D"/>
    <w:rsid w:val="00446223"/>
    <w:rsid w:val="0045305D"/>
    <w:rsid w:val="00463094"/>
    <w:rsid w:val="00463FA2"/>
    <w:rsid w:val="004644CD"/>
    <w:rsid w:val="0046552A"/>
    <w:rsid w:val="004661B6"/>
    <w:rsid w:val="00481EB4"/>
    <w:rsid w:val="004839A4"/>
    <w:rsid w:val="00485F69"/>
    <w:rsid w:val="00486EFC"/>
    <w:rsid w:val="00487A78"/>
    <w:rsid w:val="00494474"/>
    <w:rsid w:val="004A08C8"/>
    <w:rsid w:val="004A446C"/>
    <w:rsid w:val="004A69A7"/>
    <w:rsid w:val="004A71BA"/>
    <w:rsid w:val="004B0B8A"/>
    <w:rsid w:val="004B2B29"/>
    <w:rsid w:val="004B31D4"/>
    <w:rsid w:val="004B652B"/>
    <w:rsid w:val="004C01B6"/>
    <w:rsid w:val="004C446D"/>
    <w:rsid w:val="004C72D3"/>
    <w:rsid w:val="004D30C2"/>
    <w:rsid w:val="004D7BEE"/>
    <w:rsid w:val="004E4574"/>
    <w:rsid w:val="004F3677"/>
    <w:rsid w:val="004F688D"/>
    <w:rsid w:val="00502115"/>
    <w:rsid w:val="0050633C"/>
    <w:rsid w:val="00511EAC"/>
    <w:rsid w:val="00514523"/>
    <w:rsid w:val="005149F1"/>
    <w:rsid w:val="005207AD"/>
    <w:rsid w:val="00524E92"/>
    <w:rsid w:val="005373F7"/>
    <w:rsid w:val="0054031A"/>
    <w:rsid w:val="0054239E"/>
    <w:rsid w:val="00543525"/>
    <w:rsid w:val="0054467A"/>
    <w:rsid w:val="00563103"/>
    <w:rsid w:val="005671CC"/>
    <w:rsid w:val="0057453E"/>
    <w:rsid w:val="0058198C"/>
    <w:rsid w:val="00587A4B"/>
    <w:rsid w:val="005A4252"/>
    <w:rsid w:val="005A544A"/>
    <w:rsid w:val="005B368F"/>
    <w:rsid w:val="005C0FF1"/>
    <w:rsid w:val="005C1DF2"/>
    <w:rsid w:val="005C1EAB"/>
    <w:rsid w:val="005C34EA"/>
    <w:rsid w:val="005D2CF0"/>
    <w:rsid w:val="005D30BA"/>
    <w:rsid w:val="005D7FDF"/>
    <w:rsid w:val="005E24A5"/>
    <w:rsid w:val="005E5284"/>
    <w:rsid w:val="005E7D61"/>
    <w:rsid w:val="005F2AA2"/>
    <w:rsid w:val="005F6B00"/>
    <w:rsid w:val="005F6CA5"/>
    <w:rsid w:val="00610365"/>
    <w:rsid w:val="00610D21"/>
    <w:rsid w:val="0061440A"/>
    <w:rsid w:val="00614BEC"/>
    <w:rsid w:val="00621323"/>
    <w:rsid w:val="00622053"/>
    <w:rsid w:val="00623004"/>
    <w:rsid w:val="00624FB3"/>
    <w:rsid w:val="006346E7"/>
    <w:rsid w:val="006360F7"/>
    <w:rsid w:val="00646109"/>
    <w:rsid w:val="00650A81"/>
    <w:rsid w:val="006530B6"/>
    <w:rsid w:val="006562D3"/>
    <w:rsid w:val="0066058A"/>
    <w:rsid w:val="0066147E"/>
    <w:rsid w:val="00664D57"/>
    <w:rsid w:val="00667B30"/>
    <w:rsid w:val="006731E6"/>
    <w:rsid w:val="006817F4"/>
    <w:rsid w:val="00687A6A"/>
    <w:rsid w:val="006A7446"/>
    <w:rsid w:val="006B0506"/>
    <w:rsid w:val="006B6457"/>
    <w:rsid w:val="006B7AC7"/>
    <w:rsid w:val="006C1451"/>
    <w:rsid w:val="006C2FB7"/>
    <w:rsid w:val="006C6833"/>
    <w:rsid w:val="006C74F0"/>
    <w:rsid w:val="006E0C95"/>
    <w:rsid w:val="0070246F"/>
    <w:rsid w:val="00703431"/>
    <w:rsid w:val="00710B34"/>
    <w:rsid w:val="00711CCC"/>
    <w:rsid w:val="00712669"/>
    <w:rsid w:val="00714D9B"/>
    <w:rsid w:val="00715C9D"/>
    <w:rsid w:val="00721424"/>
    <w:rsid w:val="0072556B"/>
    <w:rsid w:val="00731B83"/>
    <w:rsid w:val="00736A38"/>
    <w:rsid w:val="00750CE2"/>
    <w:rsid w:val="00770FD1"/>
    <w:rsid w:val="00783D70"/>
    <w:rsid w:val="007944EC"/>
    <w:rsid w:val="007A1FC3"/>
    <w:rsid w:val="007A4BED"/>
    <w:rsid w:val="007B1A8E"/>
    <w:rsid w:val="007B21EA"/>
    <w:rsid w:val="007B34CB"/>
    <w:rsid w:val="007B37AC"/>
    <w:rsid w:val="007C0639"/>
    <w:rsid w:val="007C588F"/>
    <w:rsid w:val="007D0039"/>
    <w:rsid w:val="007D2B46"/>
    <w:rsid w:val="007D7EB6"/>
    <w:rsid w:val="0080250C"/>
    <w:rsid w:val="008038D1"/>
    <w:rsid w:val="0080536E"/>
    <w:rsid w:val="00810DB2"/>
    <w:rsid w:val="008114DE"/>
    <w:rsid w:val="008122E0"/>
    <w:rsid w:val="00826B1C"/>
    <w:rsid w:val="00836EE5"/>
    <w:rsid w:val="00853A34"/>
    <w:rsid w:val="008648BF"/>
    <w:rsid w:val="00876045"/>
    <w:rsid w:val="00892648"/>
    <w:rsid w:val="0089681D"/>
    <w:rsid w:val="008A03E3"/>
    <w:rsid w:val="008A2247"/>
    <w:rsid w:val="008A2850"/>
    <w:rsid w:val="008A2E08"/>
    <w:rsid w:val="008A3522"/>
    <w:rsid w:val="008A40C7"/>
    <w:rsid w:val="008B0F1D"/>
    <w:rsid w:val="008B2ADD"/>
    <w:rsid w:val="008C077A"/>
    <w:rsid w:val="008C74EC"/>
    <w:rsid w:val="008D0A7F"/>
    <w:rsid w:val="008E3918"/>
    <w:rsid w:val="008F5F31"/>
    <w:rsid w:val="008F7256"/>
    <w:rsid w:val="00905755"/>
    <w:rsid w:val="009124E9"/>
    <w:rsid w:val="00920447"/>
    <w:rsid w:val="00920FC7"/>
    <w:rsid w:val="00922917"/>
    <w:rsid w:val="00922E3E"/>
    <w:rsid w:val="00926236"/>
    <w:rsid w:val="0093583D"/>
    <w:rsid w:val="00940F76"/>
    <w:rsid w:val="009411A8"/>
    <w:rsid w:val="00951616"/>
    <w:rsid w:val="00955313"/>
    <w:rsid w:val="00955445"/>
    <w:rsid w:val="00960DAB"/>
    <w:rsid w:val="00961D6E"/>
    <w:rsid w:val="009627DB"/>
    <w:rsid w:val="00964E38"/>
    <w:rsid w:val="00971903"/>
    <w:rsid w:val="00973803"/>
    <w:rsid w:val="00974260"/>
    <w:rsid w:val="0098584F"/>
    <w:rsid w:val="00991E8E"/>
    <w:rsid w:val="009938E4"/>
    <w:rsid w:val="00995918"/>
    <w:rsid w:val="009A120D"/>
    <w:rsid w:val="009A2D31"/>
    <w:rsid w:val="009B019F"/>
    <w:rsid w:val="009B2B74"/>
    <w:rsid w:val="009B56AC"/>
    <w:rsid w:val="009B6C84"/>
    <w:rsid w:val="009E716C"/>
    <w:rsid w:val="009F3A7C"/>
    <w:rsid w:val="009F5403"/>
    <w:rsid w:val="00A057E7"/>
    <w:rsid w:val="00A078F6"/>
    <w:rsid w:val="00A154B4"/>
    <w:rsid w:val="00A22BE1"/>
    <w:rsid w:val="00A2625E"/>
    <w:rsid w:val="00A40C34"/>
    <w:rsid w:val="00A42997"/>
    <w:rsid w:val="00A45D47"/>
    <w:rsid w:val="00A502E4"/>
    <w:rsid w:val="00A536D2"/>
    <w:rsid w:val="00A65E42"/>
    <w:rsid w:val="00A751A0"/>
    <w:rsid w:val="00A826F6"/>
    <w:rsid w:val="00A82FC5"/>
    <w:rsid w:val="00AA012F"/>
    <w:rsid w:val="00AA2530"/>
    <w:rsid w:val="00AA4FD6"/>
    <w:rsid w:val="00AA6BAD"/>
    <w:rsid w:val="00AB0683"/>
    <w:rsid w:val="00AB39B5"/>
    <w:rsid w:val="00AB3C60"/>
    <w:rsid w:val="00AC4304"/>
    <w:rsid w:val="00AD5C4E"/>
    <w:rsid w:val="00AF0778"/>
    <w:rsid w:val="00B00599"/>
    <w:rsid w:val="00B02B79"/>
    <w:rsid w:val="00B03D22"/>
    <w:rsid w:val="00B06668"/>
    <w:rsid w:val="00B07F14"/>
    <w:rsid w:val="00B1712E"/>
    <w:rsid w:val="00B21CE2"/>
    <w:rsid w:val="00B24036"/>
    <w:rsid w:val="00B242BD"/>
    <w:rsid w:val="00B26843"/>
    <w:rsid w:val="00B30BFC"/>
    <w:rsid w:val="00B325C8"/>
    <w:rsid w:val="00B32F0A"/>
    <w:rsid w:val="00B35596"/>
    <w:rsid w:val="00B40DD8"/>
    <w:rsid w:val="00B41B81"/>
    <w:rsid w:val="00B56EDC"/>
    <w:rsid w:val="00B62C7C"/>
    <w:rsid w:val="00B7438D"/>
    <w:rsid w:val="00B77ACC"/>
    <w:rsid w:val="00B80219"/>
    <w:rsid w:val="00B81830"/>
    <w:rsid w:val="00B8406A"/>
    <w:rsid w:val="00B84872"/>
    <w:rsid w:val="00B94639"/>
    <w:rsid w:val="00B972BC"/>
    <w:rsid w:val="00BA0E14"/>
    <w:rsid w:val="00BB1C89"/>
    <w:rsid w:val="00BC0C49"/>
    <w:rsid w:val="00BD42A7"/>
    <w:rsid w:val="00BE3655"/>
    <w:rsid w:val="00BE70B4"/>
    <w:rsid w:val="00BE7C46"/>
    <w:rsid w:val="00C00826"/>
    <w:rsid w:val="00C03922"/>
    <w:rsid w:val="00C05BDE"/>
    <w:rsid w:val="00C13ECC"/>
    <w:rsid w:val="00C15BA2"/>
    <w:rsid w:val="00C208EC"/>
    <w:rsid w:val="00C305E5"/>
    <w:rsid w:val="00C30F19"/>
    <w:rsid w:val="00C34318"/>
    <w:rsid w:val="00C45B87"/>
    <w:rsid w:val="00C53757"/>
    <w:rsid w:val="00C53A68"/>
    <w:rsid w:val="00C62273"/>
    <w:rsid w:val="00C71CA3"/>
    <w:rsid w:val="00C73CA2"/>
    <w:rsid w:val="00C73D5B"/>
    <w:rsid w:val="00C82BFC"/>
    <w:rsid w:val="00C83F0D"/>
    <w:rsid w:val="00C91B44"/>
    <w:rsid w:val="00C9462D"/>
    <w:rsid w:val="00CA2135"/>
    <w:rsid w:val="00CA34DD"/>
    <w:rsid w:val="00CA6A30"/>
    <w:rsid w:val="00CB23B1"/>
    <w:rsid w:val="00CB2432"/>
    <w:rsid w:val="00CB2784"/>
    <w:rsid w:val="00CB44F2"/>
    <w:rsid w:val="00CB6437"/>
    <w:rsid w:val="00CC40B8"/>
    <w:rsid w:val="00CC466A"/>
    <w:rsid w:val="00CC4BC5"/>
    <w:rsid w:val="00CC75BF"/>
    <w:rsid w:val="00CC7F94"/>
    <w:rsid w:val="00CD23D5"/>
    <w:rsid w:val="00CD2817"/>
    <w:rsid w:val="00CE207A"/>
    <w:rsid w:val="00CE39CC"/>
    <w:rsid w:val="00CF1684"/>
    <w:rsid w:val="00CF4F7B"/>
    <w:rsid w:val="00D04F05"/>
    <w:rsid w:val="00D07A23"/>
    <w:rsid w:val="00D13133"/>
    <w:rsid w:val="00D156ED"/>
    <w:rsid w:val="00D159FA"/>
    <w:rsid w:val="00D30D84"/>
    <w:rsid w:val="00D32CB7"/>
    <w:rsid w:val="00D32EE1"/>
    <w:rsid w:val="00D42C84"/>
    <w:rsid w:val="00D47AE2"/>
    <w:rsid w:val="00D60955"/>
    <w:rsid w:val="00D94500"/>
    <w:rsid w:val="00DA0ADB"/>
    <w:rsid w:val="00DA2CEA"/>
    <w:rsid w:val="00DA4077"/>
    <w:rsid w:val="00DA55F8"/>
    <w:rsid w:val="00DA56B3"/>
    <w:rsid w:val="00DA5CB9"/>
    <w:rsid w:val="00DB04F3"/>
    <w:rsid w:val="00DB1EAE"/>
    <w:rsid w:val="00DB3F29"/>
    <w:rsid w:val="00DD1ADD"/>
    <w:rsid w:val="00DE0EB7"/>
    <w:rsid w:val="00DF03F5"/>
    <w:rsid w:val="00DF6230"/>
    <w:rsid w:val="00DF6577"/>
    <w:rsid w:val="00E03802"/>
    <w:rsid w:val="00E1083F"/>
    <w:rsid w:val="00E21D51"/>
    <w:rsid w:val="00E33E3D"/>
    <w:rsid w:val="00E3589B"/>
    <w:rsid w:val="00E36E1F"/>
    <w:rsid w:val="00E4006C"/>
    <w:rsid w:val="00E44605"/>
    <w:rsid w:val="00E47408"/>
    <w:rsid w:val="00E53CC1"/>
    <w:rsid w:val="00E633EB"/>
    <w:rsid w:val="00E6790E"/>
    <w:rsid w:val="00E7194C"/>
    <w:rsid w:val="00E75ECC"/>
    <w:rsid w:val="00E87893"/>
    <w:rsid w:val="00E97580"/>
    <w:rsid w:val="00EA1EEB"/>
    <w:rsid w:val="00EA387D"/>
    <w:rsid w:val="00EA4CB2"/>
    <w:rsid w:val="00EA5A73"/>
    <w:rsid w:val="00EA7094"/>
    <w:rsid w:val="00ED1789"/>
    <w:rsid w:val="00EE0FAD"/>
    <w:rsid w:val="00EE3CD6"/>
    <w:rsid w:val="00EF1D24"/>
    <w:rsid w:val="00EF2119"/>
    <w:rsid w:val="00EF44C9"/>
    <w:rsid w:val="00EF4552"/>
    <w:rsid w:val="00F0642E"/>
    <w:rsid w:val="00F10799"/>
    <w:rsid w:val="00F10F6F"/>
    <w:rsid w:val="00F14D7B"/>
    <w:rsid w:val="00F32589"/>
    <w:rsid w:val="00F428C3"/>
    <w:rsid w:val="00F4644B"/>
    <w:rsid w:val="00F62A36"/>
    <w:rsid w:val="00F62C6B"/>
    <w:rsid w:val="00F72AFB"/>
    <w:rsid w:val="00F73193"/>
    <w:rsid w:val="00F815AF"/>
    <w:rsid w:val="00F83397"/>
    <w:rsid w:val="00F85A98"/>
    <w:rsid w:val="00F943BE"/>
    <w:rsid w:val="00FA1208"/>
    <w:rsid w:val="00FA56E0"/>
    <w:rsid w:val="00FA77DD"/>
    <w:rsid w:val="00FB7E1C"/>
    <w:rsid w:val="00FD2ACC"/>
    <w:rsid w:val="00FD2E98"/>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B809477"/>
  <w15:docId w15:val="{6D0BAE47-17BD-4F24-B546-5C5F9E83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Revision">
    <w:name w:val="Revision"/>
    <w:hidden/>
    <w:uiPriority w:val="99"/>
    <w:semiHidden/>
    <w:rsid w:val="00A45D47"/>
    <w:rPr>
      <w:sz w:val="24"/>
      <w:lang w:eastAsia="en-US"/>
    </w:rPr>
  </w:style>
  <w:style w:type="character" w:styleId="CommentReference">
    <w:name w:val="annotation reference"/>
    <w:basedOn w:val="DefaultParagraphFont"/>
    <w:semiHidden/>
    <w:unhideWhenUsed/>
    <w:rsid w:val="005671CC"/>
    <w:rPr>
      <w:sz w:val="16"/>
      <w:szCs w:val="16"/>
    </w:rPr>
  </w:style>
  <w:style w:type="paragraph" w:styleId="CommentText">
    <w:name w:val="annotation text"/>
    <w:basedOn w:val="Normal"/>
    <w:link w:val="CommentTextChar"/>
    <w:unhideWhenUsed/>
    <w:rsid w:val="005671CC"/>
    <w:rPr>
      <w:sz w:val="20"/>
    </w:rPr>
  </w:style>
  <w:style w:type="character" w:customStyle="1" w:styleId="CommentTextChar">
    <w:name w:val="Comment Text Char"/>
    <w:basedOn w:val="DefaultParagraphFont"/>
    <w:link w:val="CommentText"/>
    <w:rsid w:val="005671CC"/>
    <w:rPr>
      <w:lang w:eastAsia="en-US"/>
    </w:rPr>
  </w:style>
  <w:style w:type="paragraph" w:styleId="CommentSubject">
    <w:name w:val="annotation subject"/>
    <w:basedOn w:val="CommentText"/>
    <w:next w:val="CommentText"/>
    <w:link w:val="CommentSubjectChar"/>
    <w:semiHidden/>
    <w:unhideWhenUsed/>
    <w:rsid w:val="005671CC"/>
    <w:rPr>
      <w:b/>
      <w:bCs/>
    </w:rPr>
  </w:style>
  <w:style w:type="character" w:customStyle="1" w:styleId="CommentSubjectChar">
    <w:name w:val="Comment Subject Char"/>
    <w:basedOn w:val="CommentTextChar"/>
    <w:link w:val="CommentSubject"/>
    <w:semiHidden/>
    <w:rsid w:val="005671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566334398">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3F0DA1-15AF-4580-B796-60C6668FFC4A}" type="doc">
      <dgm:prSet loTypeId="urn:microsoft.com/office/officeart/2005/8/layout/orgChart1" loCatId="hierarchy" qsTypeId="urn:microsoft.com/office/officeart/2005/8/quickstyle/simple3" qsCatId="simple" csTypeId="urn:microsoft.com/office/officeart/2005/8/colors/accent1_2" csCatId="accent1" phldr="1"/>
      <dgm:spPr/>
    </dgm:pt>
    <dgm:pt modelId="{1457F829-47BD-473F-9847-4F5DFEE64C8D}">
      <dgm:prSet custT="1"/>
      <dgm:spPr/>
      <dgm:t>
        <a:bodyPr/>
        <a:lstStyle/>
        <a:p>
          <a:r>
            <a:rPr lang="en-GB" sz="1000">
              <a:latin typeface="Frutiger LT Std 45 Light"/>
            </a:rPr>
            <a:t>Project/group manager</a:t>
          </a:r>
        </a:p>
      </dgm:t>
    </dgm:pt>
    <dgm:pt modelId="{86F971E8-04CE-4B75-869D-D4B1B3528A22}" type="parTrans" cxnId="{35F1DB26-CA88-44BF-92A0-96C31D411A2B}">
      <dgm:prSet/>
      <dgm:spPr/>
      <dgm:t>
        <a:bodyPr/>
        <a:lstStyle/>
        <a:p>
          <a:endParaRPr lang="en-GB"/>
        </a:p>
      </dgm:t>
    </dgm:pt>
    <dgm:pt modelId="{080623CA-ED5B-41B3-9D88-F1108DD71BF8}" type="sibTrans" cxnId="{35F1DB26-CA88-44BF-92A0-96C31D411A2B}">
      <dgm:prSet/>
      <dgm:spPr/>
      <dgm:t>
        <a:bodyPr/>
        <a:lstStyle/>
        <a:p>
          <a:endParaRPr lang="en-GB"/>
        </a:p>
      </dgm:t>
    </dgm:pt>
    <dgm:pt modelId="{BCA83B0C-DEA8-4529-A9EE-25397D3C2C30}">
      <dgm:prSet custT="1"/>
      <dgm:spPr/>
      <dgm:t>
        <a:bodyPr/>
        <a:lstStyle/>
        <a:p>
          <a:r>
            <a:rPr lang="en-GB" sz="1000">
              <a:latin typeface="Frutiger LT Std 45 Light"/>
            </a:rPr>
            <a:t>Group leader (PI)</a:t>
          </a:r>
        </a:p>
      </dgm:t>
    </dgm:pt>
    <dgm:pt modelId="{B9740BEC-0448-475D-BC77-A095808658DC}" type="sibTrans" cxnId="{4BDECE54-202A-452A-8357-BB365B4A00AA}">
      <dgm:prSet/>
      <dgm:spPr/>
      <dgm:t>
        <a:bodyPr/>
        <a:lstStyle/>
        <a:p>
          <a:endParaRPr lang="en-GB"/>
        </a:p>
      </dgm:t>
    </dgm:pt>
    <dgm:pt modelId="{9CCA9480-0605-4238-8A93-0FB8E0D4493D}" type="parTrans" cxnId="{4BDECE54-202A-452A-8357-BB365B4A00AA}">
      <dgm:prSet/>
      <dgm:spPr/>
      <dgm:t>
        <a:bodyPr/>
        <a:lstStyle/>
        <a:p>
          <a:endParaRPr lang="en-GB"/>
        </a:p>
      </dgm:t>
    </dgm:pt>
    <dgm:pt modelId="{740E752B-736D-4F68-BE33-AEFB39780CDE}">
      <dgm:prSet custT="1"/>
      <dgm:spPr/>
      <dgm:t>
        <a:bodyPr/>
        <a:lstStyle/>
        <a:p>
          <a:r>
            <a:rPr lang="en-GB" sz="1000">
              <a:latin typeface="Frutiger LT Std 45 Light"/>
            </a:rPr>
            <a:t>This role</a:t>
          </a:r>
        </a:p>
      </dgm:t>
    </dgm:pt>
    <dgm:pt modelId="{C64ECE04-9C91-407D-80E5-B73B1657A011}" type="sibTrans" cxnId="{404F48B8-60B8-4DE3-8BE9-DAC395E98B4B}">
      <dgm:prSet/>
      <dgm:spPr/>
      <dgm:t>
        <a:bodyPr/>
        <a:lstStyle/>
        <a:p>
          <a:endParaRPr lang="en-GB"/>
        </a:p>
      </dgm:t>
    </dgm:pt>
    <dgm:pt modelId="{4CAB6CB3-5F32-4102-B5D1-3995A937AB6F}" type="parTrans" cxnId="{404F48B8-60B8-4DE3-8BE9-DAC395E98B4B}">
      <dgm:prSet/>
      <dgm:spPr/>
      <dgm:t>
        <a:bodyPr/>
        <a:lstStyle/>
        <a:p>
          <a:endParaRPr lang="en-GB"/>
        </a:p>
      </dgm:t>
    </dgm:pt>
    <dgm:pt modelId="{CFBF07B5-EC17-456F-A25A-789BB39CB854}" type="pres">
      <dgm:prSet presAssocID="{3C3F0DA1-15AF-4580-B796-60C6668FFC4A}" presName="hierChild1" presStyleCnt="0">
        <dgm:presLayoutVars>
          <dgm:orgChart val="1"/>
          <dgm:chPref val="1"/>
          <dgm:dir/>
          <dgm:animOne val="branch"/>
          <dgm:animLvl val="lvl"/>
          <dgm:resizeHandles/>
        </dgm:presLayoutVars>
      </dgm:prSet>
      <dgm:spPr/>
    </dgm:pt>
    <dgm:pt modelId="{4D401DE9-2C12-4C34-982A-A457C98FDCE3}" type="pres">
      <dgm:prSet presAssocID="{BCA83B0C-DEA8-4529-A9EE-25397D3C2C30}" presName="hierRoot1" presStyleCnt="0">
        <dgm:presLayoutVars>
          <dgm:hierBranch/>
        </dgm:presLayoutVars>
      </dgm:prSet>
      <dgm:spPr/>
    </dgm:pt>
    <dgm:pt modelId="{179356E7-0B09-44EB-8A17-E32888A57D73}" type="pres">
      <dgm:prSet presAssocID="{BCA83B0C-DEA8-4529-A9EE-25397D3C2C30}" presName="rootComposite1" presStyleCnt="0"/>
      <dgm:spPr/>
    </dgm:pt>
    <dgm:pt modelId="{B714F91C-40B0-4EC7-99A1-CDEF87B4A544}" type="pres">
      <dgm:prSet presAssocID="{BCA83B0C-DEA8-4529-A9EE-25397D3C2C30}" presName="rootText1" presStyleLbl="node0" presStyleIdx="0" presStyleCnt="1" custLinFactNeighborY="-266">
        <dgm:presLayoutVars>
          <dgm:chPref val="3"/>
        </dgm:presLayoutVars>
      </dgm:prSet>
      <dgm:spPr/>
    </dgm:pt>
    <dgm:pt modelId="{DB89B58F-8612-4F83-A895-A071F89C2340}" type="pres">
      <dgm:prSet presAssocID="{BCA83B0C-DEA8-4529-A9EE-25397D3C2C30}" presName="rootConnector1" presStyleLbl="node1" presStyleIdx="0" presStyleCnt="0"/>
      <dgm:spPr/>
    </dgm:pt>
    <dgm:pt modelId="{34C6D5B4-D8D9-4FD7-989F-BEC54FE435AF}" type="pres">
      <dgm:prSet presAssocID="{BCA83B0C-DEA8-4529-A9EE-25397D3C2C30}" presName="hierChild2" presStyleCnt="0"/>
      <dgm:spPr/>
    </dgm:pt>
    <dgm:pt modelId="{24260D58-27CE-4BE2-8C58-14CFA00048F3}" type="pres">
      <dgm:prSet presAssocID="{86F971E8-04CE-4B75-869D-D4B1B3528A22}" presName="Name35" presStyleLbl="parChTrans1D2" presStyleIdx="0" presStyleCnt="1"/>
      <dgm:spPr/>
    </dgm:pt>
    <dgm:pt modelId="{0AC3ADBC-EEDC-4E62-9C9D-9654AEBA8996}" type="pres">
      <dgm:prSet presAssocID="{1457F829-47BD-473F-9847-4F5DFEE64C8D}" presName="hierRoot2" presStyleCnt="0">
        <dgm:presLayoutVars>
          <dgm:hierBranch/>
        </dgm:presLayoutVars>
      </dgm:prSet>
      <dgm:spPr/>
    </dgm:pt>
    <dgm:pt modelId="{5F47C1DC-DBDB-48A6-B283-4E6E692F45D8}" type="pres">
      <dgm:prSet presAssocID="{1457F829-47BD-473F-9847-4F5DFEE64C8D}" presName="rootComposite" presStyleCnt="0"/>
      <dgm:spPr/>
    </dgm:pt>
    <dgm:pt modelId="{D26C6CF3-0DBE-4879-BFAF-64BB3831BF82}" type="pres">
      <dgm:prSet presAssocID="{1457F829-47BD-473F-9847-4F5DFEE64C8D}" presName="rootText" presStyleLbl="node2" presStyleIdx="0" presStyleCnt="1">
        <dgm:presLayoutVars>
          <dgm:chPref val="3"/>
        </dgm:presLayoutVars>
      </dgm:prSet>
      <dgm:spPr/>
    </dgm:pt>
    <dgm:pt modelId="{A839ADC1-ED95-45B3-A133-02F908709410}" type="pres">
      <dgm:prSet presAssocID="{1457F829-47BD-473F-9847-4F5DFEE64C8D}" presName="rootConnector" presStyleLbl="node2" presStyleIdx="0" presStyleCnt="1"/>
      <dgm:spPr/>
    </dgm:pt>
    <dgm:pt modelId="{0141D965-2A92-4F88-8638-FBAE80A26E72}" type="pres">
      <dgm:prSet presAssocID="{1457F829-47BD-473F-9847-4F5DFEE64C8D}" presName="hierChild4" presStyleCnt="0"/>
      <dgm:spPr/>
    </dgm:pt>
    <dgm:pt modelId="{5D6FEF95-38D0-4411-A1BF-D5EACDADC66D}" type="pres">
      <dgm:prSet presAssocID="{4CAB6CB3-5F32-4102-B5D1-3995A937AB6F}" presName="Name35" presStyleLbl="parChTrans1D3" presStyleIdx="0" presStyleCnt="1"/>
      <dgm:spPr/>
    </dgm:pt>
    <dgm:pt modelId="{3BC82D38-5667-477B-9D8E-8D077F039F7C}" type="pres">
      <dgm:prSet presAssocID="{740E752B-736D-4F68-BE33-AEFB39780CDE}" presName="hierRoot2" presStyleCnt="0">
        <dgm:presLayoutVars>
          <dgm:hierBranch val="r"/>
        </dgm:presLayoutVars>
      </dgm:prSet>
      <dgm:spPr/>
    </dgm:pt>
    <dgm:pt modelId="{06347E64-9198-4200-88E7-9CC657D924C1}" type="pres">
      <dgm:prSet presAssocID="{740E752B-736D-4F68-BE33-AEFB39780CDE}" presName="rootComposite" presStyleCnt="0"/>
      <dgm:spPr/>
    </dgm:pt>
    <dgm:pt modelId="{74BB6A52-1A2B-47F8-8B73-8513A1FEEC2B}" type="pres">
      <dgm:prSet presAssocID="{740E752B-736D-4F68-BE33-AEFB39780CDE}" presName="rootText" presStyleLbl="node3" presStyleIdx="0" presStyleCnt="1">
        <dgm:presLayoutVars>
          <dgm:chPref val="3"/>
        </dgm:presLayoutVars>
      </dgm:prSet>
      <dgm:spPr/>
    </dgm:pt>
    <dgm:pt modelId="{07578A24-F8C7-430D-B962-3E4FB8EAA137}" type="pres">
      <dgm:prSet presAssocID="{740E752B-736D-4F68-BE33-AEFB39780CDE}" presName="rootConnector" presStyleLbl="node3" presStyleIdx="0" presStyleCnt="1"/>
      <dgm:spPr/>
    </dgm:pt>
    <dgm:pt modelId="{401FA0E5-FEB9-4372-8E27-85B8672D911C}" type="pres">
      <dgm:prSet presAssocID="{740E752B-736D-4F68-BE33-AEFB39780CDE}" presName="hierChild4" presStyleCnt="0"/>
      <dgm:spPr/>
    </dgm:pt>
    <dgm:pt modelId="{8FD6D71D-F76F-4940-B7E7-C2134525DE6D}" type="pres">
      <dgm:prSet presAssocID="{740E752B-736D-4F68-BE33-AEFB39780CDE}" presName="hierChild5" presStyleCnt="0"/>
      <dgm:spPr/>
    </dgm:pt>
    <dgm:pt modelId="{9F124F1F-D383-4C1B-B87C-228D1CB49747}" type="pres">
      <dgm:prSet presAssocID="{1457F829-47BD-473F-9847-4F5DFEE64C8D}" presName="hierChild5" presStyleCnt="0"/>
      <dgm:spPr/>
    </dgm:pt>
    <dgm:pt modelId="{E645DFF9-1EE0-4FE1-9881-8DC601FC4865}" type="pres">
      <dgm:prSet presAssocID="{BCA83B0C-DEA8-4529-A9EE-25397D3C2C30}" presName="hierChild3" presStyleCnt="0"/>
      <dgm:spPr/>
    </dgm:pt>
  </dgm:ptLst>
  <dgm:cxnLst>
    <dgm:cxn modelId="{12B53215-6149-4405-AEC4-C952E2BBE86D}" type="presOf" srcId="{86F971E8-04CE-4B75-869D-D4B1B3528A22}" destId="{24260D58-27CE-4BE2-8C58-14CFA00048F3}" srcOrd="0" destOrd="0" presId="urn:microsoft.com/office/officeart/2005/8/layout/orgChart1"/>
    <dgm:cxn modelId="{7697341B-C960-4350-9D2C-68C782BD9EF0}" type="presOf" srcId="{4CAB6CB3-5F32-4102-B5D1-3995A937AB6F}" destId="{5D6FEF95-38D0-4411-A1BF-D5EACDADC66D}" srcOrd="0" destOrd="0" presId="urn:microsoft.com/office/officeart/2005/8/layout/orgChart1"/>
    <dgm:cxn modelId="{35F1DB26-CA88-44BF-92A0-96C31D411A2B}" srcId="{BCA83B0C-DEA8-4529-A9EE-25397D3C2C30}" destId="{1457F829-47BD-473F-9847-4F5DFEE64C8D}" srcOrd="0" destOrd="0" parTransId="{86F971E8-04CE-4B75-869D-D4B1B3528A22}" sibTransId="{080623CA-ED5B-41B3-9D88-F1108DD71BF8}"/>
    <dgm:cxn modelId="{0D326B44-9137-42DA-9473-7A414E88F150}" type="presOf" srcId="{740E752B-736D-4F68-BE33-AEFB39780CDE}" destId="{74BB6A52-1A2B-47F8-8B73-8513A1FEEC2B}" srcOrd="0" destOrd="0" presId="urn:microsoft.com/office/officeart/2005/8/layout/orgChart1"/>
    <dgm:cxn modelId="{DE330F52-6447-41EA-83B2-7DC239A67F44}" type="presOf" srcId="{3C3F0DA1-15AF-4580-B796-60C6668FFC4A}" destId="{CFBF07B5-EC17-456F-A25A-789BB39CB854}" srcOrd="0" destOrd="0" presId="urn:microsoft.com/office/officeart/2005/8/layout/orgChart1"/>
    <dgm:cxn modelId="{4BDECE54-202A-452A-8357-BB365B4A00AA}" srcId="{3C3F0DA1-15AF-4580-B796-60C6668FFC4A}" destId="{BCA83B0C-DEA8-4529-A9EE-25397D3C2C30}" srcOrd="0" destOrd="0" parTransId="{9CCA9480-0605-4238-8A93-0FB8E0D4493D}" sibTransId="{B9740BEC-0448-475D-BC77-A095808658DC}"/>
    <dgm:cxn modelId="{7C21BC96-BEF4-448D-B1B8-5B7795E79FE2}" type="presOf" srcId="{1457F829-47BD-473F-9847-4F5DFEE64C8D}" destId="{A839ADC1-ED95-45B3-A133-02F908709410}" srcOrd="1" destOrd="0" presId="urn:microsoft.com/office/officeart/2005/8/layout/orgChart1"/>
    <dgm:cxn modelId="{300A72B5-8217-4B60-A399-CBF6063A5B81}" type="presOf" srcId="{BCA83B0C-DEA8-4529-A9EE-25397D3C2C30}" destId="{DB89B58F-8612-4F83-A895-A071F89C2340}" srcOrd="1" destOrd="0" presId="urn:microsoft.com/office/officeart/2005/8/layout/orgChart1"/>
    <dgm:cxn modelId="{404F48B8-60B8-4DE3-8BE9-DAC395E98B4B}" srcId="{1457F829-47BD-473F-9847-4F5DFEE64C8D}" destId="{740E752B-736D-4F68-BE33-AEFB39780CDE}" srcOrd="0" destOrd="0" parTransId="{4CAB6CB3-5F32-4102-B5D1-3995A937AB6F}" sibTransId="{C64ECE04-9C91-407D-80E5-B73B1657A011}"/>
    <dgm:cxn modelId="{753276D5-4F40-4A58-83C2-823FAAF87B7C}" type="presOf" srcId="{1457F829-47BD-473F-9847-4F5DFEE64C8D}" destId="{D26C6CF3-0DBE-4879-BFAF-64BB3831BF82}" srcOrd="0" destOrd="0" presId="urn:microsoft.com/office/officeart/2005/8/layout/orgChart1"/>
    <dgm:cxn modelId="{1FFACFD5-6786-4578-A875-DEB55C93E5F8}" type="presOf" srcId="{BCA83B0C-DEA8-4529-A9EE-25397D3C2C30}" destId="{B714F91C-40B0-4EC7-99A1-CDEF87B4A544}" srcOrd="0" destOrd="0" presId="urn:microsoft.com/office/officeart/2005/8/layout/orgChart1"/>
    <dgm:cxn modelId="{BCF3BFF4-7E4B-47F6-829E-3B3EA45C3980}" type="presOf" srcId="{740E752B-736D-4F68-BE33-AEFB39780CDE}" destId="{07578A24-F8C7-430D-B962-3E4FB8EAA137}" srcOrd="1" destOrd="0" presId="urn:microsoft.com/office/officeart/2005/8/layout/orgChart1"/>
    <dgm:cxn modelId="{6BD36D25-941A-40E3-9370-71547EA0A9BF}" type="presParOf" srcId="{CFBF07B5-EC17-456F-A25A-789BB39CB854}" destId="{4D401DE9-2C12-4C34-982A-A457C98FDCE3}" srcOrd="0" destOrd="0" presId="urn:microsoft.com/office/officeart/2005/8/layout/orgChart1"/>
    <dgm:cxn modelId="{B1B5F403-4883-4CAB-B1E6-EFBB1278A1A5}" type="presParOf" srcId="{4D401DE9-2C12-4C34-982A-A457C98FDCE3}" destId="{179356E7-0B09-44EB-8A17-E32888A57D73}" srcOrd="0" destOrd="0" presId="urn:microsoft.com/office/officeart/2005/8/layout/orgChart1"/>
    <dgm:cxn modelId="{1E957B75-535A-4D87-A1CB-B9DE60CDB69E}" type="presParOf" srcId="{179356E7-0B09-44EB-8A17-E32888A57D73}" destId="{B714F91C-40B0-4EC7-99A1-CDEF87B4A544}" srcOrd="0" destOrd="0" presId="urn:microsoft.com/office/officeart/2005/8/layout/orgChart1"/>
    <dgm:cxn modelId="{020F544B-F7D4-4127-A067-122939928F06}" type="presParOf" srcId="{179356E7-0B09-44EB-8A17-E32888A57D73}" destId="{DB89B58F-8612-4F83-A895-A071F89C2340}" srcOrd="1" destOrd="0" presId="urn:microsoft.com/office/officeart/2005/8/layout/orgChart1"/>
    <dgm:cxn modelId="{305212EB-8064-4939-BBDE-8A33F3EF0F74}" type="presParOf" srcId="{4D401DE9-2C12-4C34-982A-A457C98FDCE3}" destId="{34C6D5B4-D8D9-4FD7-989F-BEC54FE435AF}" srcOrd="1" destOrd="0" presId="urn:microsoft.com/office/officeart/2005/8/layout/orgChart1"/>
    <dgm:cxn modelId="{BB8112E7-24C1-4056-B90C-651341EF27D0}" type="presParOf" srcId="{34C6D5B4-D8D9-4FD7-989F-BEC54FE435AF}" destId="{24260D58-27CE-4BE2-8C58-14CFA00048F3}" srcOrd="0" destOrd="0" presId="urn:microsoft.com/office/officeart/2005/8/layout/orgChart1"/>
    <dgm:cxn modelId="{1038A9DD-CBB5-4942-9F4D-2CC9725501A6}" type="presParOf" srcId="{34C6D5B4-D8D9-4FD7-989F-BEC54FE435AF}" destId="{0AC3ADBC-EEDC-4E62-9C9D-9654AEBA8996}" srcOrd="1" destOrd="0" presId="urn:microsoft.com/office/officeart/2005/8/layout/orgChart1"/>
    <dgm:cxn modelId="{1E0B97E6-AF85-4746-837F-6BD066D50653}" type="presParOf" srcId="{0AC3ADBC-EEDC-4E62-9C9D-9654AEBA8996}" destId="{5F47C1DC-DBDB-48A6-B283-4E6E692F45D8}" srcOrd="0" destOrd="0" presId="urn:microsoft.com/office/officeart/2005/8/layout/orgChart1"/>
    <dgm:cxn modelId="{C670D41B-CE01-489D-AFB9-6971B3006F21}" type="presParOf" srcId="{5F47C1DC-DBDB-48A6-B283-4E6E692F45D8}" destId="{D26C6CF3-0DBE-4879-BFAF-64BB3831BF82}" srcOrd="0" destOrd="0" presId="urn:microsoft.com/office/officeart/2005/8/layout/orgChart1"/>
    <dgm:cxn modelId="{3428615B-62DA-4F49-BD7D-C07074332A3C}" type="presParOf" srcId="{5F47C1DC-DBDB-48A6-B283-4E6E692F45D8}" destId="{A839ADC1-ED95-45B3-A133-02F908709410}" srcOrd="1" destOrd="0" presId="urn:microsoft.com/office/officeart/2005/8/layout/orgChart1"/>
    <dgm:cxn modelId="{9AB523FC-E684-4FDC-AC92-2B7E64AC2F9E}" type="presParOf" srcId="{0AC3ADBC-EEDC-4E62-9C9D-9654AEBA8996}" destId="{0141D965-2A92-4F88-8638-FBAE80A26E72}" srcOrd="1" destOrd="0" presId="urn:microsoft.com/office/officeart/2005/8/layout/orgChart1"/>
    <dgm:cxn modelId="{6CD95FE1-DCB8-4AD6-A692-CEC170DD4A0A}" type="presParOf" srcId="{0141D965-2A92-4F88-8638-FBAE80A26E72}" destId="{5D6FEF95-38D0-4411-A1BF-D5EACDADC66D}" srcOrd="0" destOrd="0" presId="urn:microsoft.com/office/officeart/2005/8/layout/orgChart1"/>
    <dgm:cxn modelId="{A066B099-0F25-4C14-9A8B-1874142B9578}" type="presParOf" srcId="{0141D965-2A92-4F88-8638-FBAE80A26E72}" destId="{3BC82D38-5667-477B-9D8E-8D077F039F7C}" srcOrd="1" destOrd="0" presId="urn:microsoft.com/office/officeart/2005/8/layout/orgChart1"/>
    <dgm:cxn modelId="{28CD222D-6FBD-4EE0-AD2F-3BA352416813}" type="presParOf" srcId="{3BC82D38-5667-477B-9D8E-8D077F039F7C}" destId="{06347E64-9198-4200-88E7-9CC657D924C1}" srcOrd="0" destOrd="0" presId="urn:microsoft.com/office/officeart/2005/8/layout/orgChart1"/>
    <dgm:cxn modelId="{43BD10D0-D44D-4F3B-AC3B-CDC63F5C880B}" type="presParOf" srcId="{06347E64-9198-4200-88E7-9CC657D924C1}" destId="{74BB6A52-1A2B-47F8-8B73-8513A1FEEC2B}" srcOrd="0" destOrd="0" presId="urn:microsoft.com/office/officeart/2005/8/layout/orgChart1"/>
    <dgm:cxn modelId="{1258EA6F-DE49-4231-B68B-2479174A3CC3}" type="presParOf" srcId="{06347E64-9198-4200-88E7-9CC657D924C1}" destId="{07578A24-F8C7-430D-B962-3E4FB8EAA137}" srcOrd="1" destOrd="0" presId="urn:microsoft.com/office/officeart/2005/8/layout/orgChart1"/>
    <dgm:cxn modelId="{E820234F-3D21-4CC3-8EA3-B31BF38ECE1A}" type="presParOf" srcId="{3BC82D38-5667-477B-9D8E-8D077F039F7C}" destId="{401FA0E5-FEB9-4372-8E27-85B8672D911C}" srcOrd="1" destOrd="0" presId="urn:microsoft.com/office/officeart/2005/8/layout/orgChart1"/>
    <dgm:cxn modelId="{2FAC3E82-0F9C-4E2D-BA6D-E0408E5DF289}" type="presParOf" srcId="{3BC82D38-5667-477B-9D8E-8D077F039F7C}" destId="{8FD6D71D-F76F-4940-B7E7-C2134525DE6D}" srcOrd="2" destOrd="0" presId="urn:microsoft.com/office/officeart/2005/8/layout/orgChart1"/>
    <dgm:cxn modelId="{E062DAF3-4A24-43B3-9F0B-52A4DA54DA1A}" type="presParOf" srcId="{0AC3ADBC-EEDC-4E62-9C9D-9654AEBA8996}" destId="{9F124F1F-D383-4C1B-B87C-228D1CB49747}" srcOrd="2" destOrd="0" presId="urn:microsoft.com/office/officeart/2005/8/layout/orgChart1"/>
    <dgm:cxn modelId="{0B86C520-DC41-4CCF-AFA4-1E8F282E66D5}" type="presParOf" srcId="{4D401DE9-2C12-4C34-982A-A457C98FDCE3}" destId="{E645DFF9-1EE0-4FE1-9881-8DC601FC48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FEF95-38D0-4411-A1BF-D5EACDADC66D}">
      <dsp:nvSpPr>
        <dsp:cNvPr id="0" name=""/>
        <dsp:cNvSpPr/>
      </dsp:nvSpPr>
      <dsp:spPr>
        <a:xfrm>
          <a:off x="2940367" y="1320223"/>
          <a:ext cx="91440" cy="228877"/>
        </a:xfrm>
        <a:custGeom>
          <a:avLst/>
          <a:gdLst/>
          <a:ahLst/>
          <a:cxnLst/>
          <a:rect l="0" t="0" r="0" b="0"/>
          <a:pathLst>
            <a:path>
              <a:moveTo>
                <a:pt x="45720" y="0"/>
              </a:moveTo>
              <a:lnTo>
                <a:pt x="45720" y="2288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60D58-27CE-4BE2-8C58-14CFA00048F3}">
      <dsp:nvSpPr>
        <dsp:cNvPr id="0" name=""/>
        <dsp:cNvSpPr/>
      </dsp:nvSpPr>
      <dsp:spPr>
        <a:xfrm>
          <a:off x="2940367" y="544949"/>
          <a:ext cx="91440" cy="230327"/>
        </a:xfrm>
        <a:custGeom>
          <a:avLst/>
          <a:gdLst/>
          <a:ahLst/>
          <a:cxnLst/>
          <a:rect l="0" t="0" r="0" b="0"/>
          <a:pathLst>
            <a:path>
              <a:moveTo>
                <a:pt x="45720" y="0"/>
              </a:moveTo>
              <a:lnTo>
                <a:pt x="45720" y="230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F91C-40B0-4EC7-99A1-CDEF87B4A544}">
      <dsp:nvSpPr>
        <dsp:cNvPr id="0" name=""/>
        <dsp:cNvSpPr/>
      </dsp:nvSpPr>
      <dsp:spPr>
        <a:xfrm>
          <a:off x="2441141" y="3"/>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Group leader (PI)</a:t>
          </a:r>
        </a:p>
      </dsp:txBody>
      <dsp:txXfrm>
        <a:off x="2441141" y="3"/>
        <a:ext cx="1089892" cy="544946"/>
      </dsp:txXfrm>
    </dsp:sp>
    <dsp:sp modelId="{D26C6CF3-0DBE-4879-BFAF-64BB3831BF82}">
      <dsp:nvSpPr>
        <dsp:cNvPr id="0" name=""/>
        <dsp:cNvSpPr/>
      </dsp:nvSpPr>
      <dsp:spPr>
        <a:xfrm>
          <a:off x="2441141" y="775276"/>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Project/group manager</a:t>
          </a:r>
        </a:p>
      </dsp:txBody>
      <dsp:txXfrm>
        <a:off x="2441141" y="775276"/>
        <a:ext cx="1089892" cy="544946"/>
      </dsp:txXfrm>
    </dsp:sp>
    <dsp:sp modelId="{74BB6A52-1A2B-47F8-8B73-8513A1FEEC2B}">
      <dsp:nvSpPr>
        <dsp:cNvPr id="0" name=""/>
        <dsp:cNvSpPr/>
      </dsp:nvSpPr>
      <dsp:spPr>
        <a:xfrm>
          <a:off x="2441141" y="1549100"/>
          <a:ext cx="1089892" cy="54494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rutiger LT Std 45 Light"/>
            </a:rPr>
            <a:t>This role</a:t>
          </a:r>
        </a:p>
      </dsp:txBody>
      <dsp:txXfrm>
        <a:off x="2441141" y="1549100"/>
        <a:ext cx="1089892" cy="5449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AD8175B25A34FA12A9C8A76ED2C32" ma:contentTypeVersion="15" ma:contentTypeDescription="Create a new document." ma:contentTypeScope="" ma:versionID="34e6dd8d6e8b5ad21510951194247e3e">
  <xsd:schema xmlns:xsd="http://www.w3.org/2001/XMLSchema" xmlns:xs="http://www.w3.org/2001/XMLSchema" xmlns:p="http://schemas.microsoft.com/office/2006/metadata/properties" xmlns:ns2="8a32eee7-3a2f-46a2-9c83-fa634deb9df2" xmlns:ns3="f8a09afc-cb2f-4249-8586-7a6a16c27de0" targetNamespace="http://schemas.microsoft.com/office/2006/metadata/properties" ma:root="true" ma:fieldsID="daae69bcf209c8eef51ee2cd23468bfb" ns2:_="" ns3:_="">
    <xsd:import namespace="8a32eee7-3a2f-46a2-9c83-fa634deb9df2"/>
    <xsd:import namespace="f8a09afc-cb2f-4249-8586-7a6a16c27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2eee7-3a2f-46a2-9c83-fa634deb9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a09afc-cb2f-4249-8586-7a6a16c27d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01793b-5b26-4435-9f8a-d2de147281f7}" ma:internalName="TaxCatchAll" ma:showField="CatchAllData" ma:web="f8a09afc-cb2f-4249-8586-7a6a16c27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A1B1D-2F6B-44A6-B57B-6A3537FF2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2eee7-3a2f-46a2-9c83-fa634deb9df2"/>
    <ds:schemaRef ds:uri="f8a09afc-cb2f-4249-8586-7a6a16c27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AEBF4-E8AD-4C85-B203-11E7B5F0E4F6}">
  <ds:schemaRefs>
    <ds:schemaRef ds:uri="http://schemas.openxmlformats.org/officeDocument/2006/bibliography"/>
  </ds:schemaRefs>
</ds:datastoreItem>
</file>

<file path=customXml/itemProps3.xml><?xml version="1.0" encoding="utf-8"?>
<ds:datastoreItem xmlns:ds="http://schemas.openxmlformats.org/officeDocument/2006/customXml" ds:itemID="{784CB318-F48C-4FB8-BD23-0C8372854561}">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60</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Lucy Elphick</cp:lastModifiedBy>
  <cp:revision>7</cp:revision>
  <cp:lastPrinted>2023-02-16T13:26:00Z</cp:lastPrinted>
  <dcterms:created xsi:type="dcterms:W3CDTF">2023-08-21T15:40:00Z</dcterms:created>
  <dcterms:modified xsi:type="dcterms:W3CDTF">2023-08-22T08:59:00Z</dcterms:modified>
</cp:coreProperties>
</file>